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138D78" w14:textId="2805458B" w:rsidR="00813852" w:rsidRDefault="00813852" w:rsidP="005D0FD4">
      <w:pPr>
        <w:widowControl/>
        <w:spacing w:before="200" w:after="200" w:line="400" w:lineRule="exact"/>
        <w:jc w:val="center"/>
        <w:rPr>
          <w:rFonts w:eastAsia="Times New Roman"/>
          <w:color w:val="000000"/>
          <w:kern w:val="0"/>
          <w:sz w:val="32"/>
          <w:szCs w:val="32"/>
          <w:lang w:val="en-AU" w:eastAsia="en-GB"/>
        </w:rPr>
      </w:pPr>
      <w:r w:rsidRPr="00C8105A">
        <w:rPr>
          <w:rFonts w:eastAsia="Times New Roman"/>
          <w:color w:val="000000"/>
          <w:kern w:val="0"/>
          <w:sz w:val="32"/>
          <w:szCs w:val="32"/>
          <w:lang w:val="en-AU" w:eastAsia="en-GB"/>
        </w:rPr>
        <w:t>Message from the Editor-in-Chief</w:t>
      </w:r>
    </w:p>
    <w:p w14:paraId="70F82356" w14:textId="77777777" w:rsidR="007E2189" w:rsidRDefault="007E2189" w:rsidP="005D0FD4">
      <w:pPr>
        <w:widowControl/>
        <w:spacing w:after="80" w:line="240" w:lineRule="exact"/>
        <w:jc w:val="center"/>
        <w:rPr>
          <w:rFonts w:eastAsiaTheme="minorEastAsia"/>
          <w:color w:val="000000"/>
          <w:kern w:val="0"/>
          <w:sz w:val="20"/>
          <w:szCs w:val="20"/>
          <w:lang w:val="en-AU"/>
        </w:rPr>
      </w:pPr>
    </w:p>
    <w:p w14:paraId="1B2718ED" w14:textId="17CA7D9E" w:rsidR="00813852" w:rsidRPr="005D0FD4" w:rsidRDefault="00E237CB" w:rsidP="005D0FD4">
      <w:pPr>
        <w:widowControl/>
        <w:spacing w:after="80" w:line="240" w:lineRule="exact"/>
        <w:jc w:val="center"/>
        <w:rPr>
          <w:rFonts w:eastAsia="Times New Roman"/>
          <w:color w:val="000000"/>
          <w:kern w:val="0"/>
          <w:sz w:val="20"/>
          <w:szCs w:val="20"/>
          <w:lang w:val="en-AU" w:eastAsia="en-GB"/>
        </w:rPr>
      </w:pPr>
      <w:r>
        <w:rPr>
          <w:rFonts w:eastAsia="Times New Roman"/>
          <w:color w:val="000000"/>
          <w:kern w:val="0"/>
          <w:sz w:val="20"/>
          <w:szCs w:val="20"/>
          <w:lang w:val="en-AU" w:eastAsia="en-GB"/>
        </w:rPr>
        <w:t>Associate Professor</w:t>
      </w:r>
      <w:r w:rsidR="00813852" w:rsidRPr="005D0FD4">
        <w:rPr>
          <w:rFonts w:eastAsia="Times New Roman"/>
          <w:color w:val="000000"/>
          <w:kern w:val="0"/>
          <w:sz w:val="20"/>
          <w:szCs w:val="20"/>
          <w:lang w:val="en-AU" w:eastAsia="en-GB"/>
        </w:rPr>
        <w:t xml:space="preserve"> Ingrid Harrington</w:t>
      </w:r>
    </w:p>
    <w:p w14:paraId="633D738E" w14:textId="77777777" w:rsidR="00813852" w:rsidRPr="005D0FD4" w:rsidRDefault="00813852" w:rsidP="005D0FD4">
      <w:pPr>
        <w:widowControl/>
        <w:spacing w:after="80" w:line="240" w:lineRule="exact"/>
        <w:rPr>
          <w:rFonts w:eastAsia="Times New Roman"/>
          <w:color w:val="000000"/>
          <w:kern w:val="0"/>
          <w:sz w:val="20"/>
          <w:szCs w:val="20"/>
          <w:lang w:val="en-AU" w:eastAsia="en-GB"/>
        </w:rPr>
      </w:pPr>
    </w:p>
    <w:p w14:paraId="3B79BDB8" w14:textId="74DCF851" w:rsidR="00813852" w:rsidRPr="001A21FE" w:rsidRDefault="00813852" w:rsidP="005D0FD4">
      <w:pPr>
        <w:widowControl/>
        <w:spacing w:after="80" w:line="240" w:lineRule="exact"/>
        <w:rPr>
          <w:rFonts w:eastAsia="Times New Roman"/>
          <w:kern w:val="0"/>
          <w:sz w:val="20"/>
          <w:szCs w:val="20"/>
          <w:lang w:val="en-AU" w:eastAsia="en-GB"/>
        </w:rPr>
      </w:pPr>
      <w:r w:rsidRPr="001A21FE">
        <w:rPr>
          <w:rFonts w:eastAsia="Times New Roman"/>
          <w:kern w:val="0"/>
          <w:sz w:val="20"/>
          <w:szCs w:val="20"/>
          <w:lang w:val="en-AU" w:eastAsia="en-GB"/>
        </w:rPr>
        <w:t xml:space="preserve">To cite this article: </w:t>
      </w:r>
      <w:r w:rsidR="00E237CB">
        <w:rPr>
          <w:rFonts w:eastAsia="Times New Roman"/>
          <w:color w:val="000000"/>
          <w:kern w:val="0"/>
          <w:sz w:val="20"/>
          <w:szCs w:val="20"/>
          <w:lang w:val="en-AU" w:eastAsia="en-GB"/>
        </w:rPr>
        <w:t>Associate Professor</w:t>
      </w:r>
      <w:r w:rsidR="00E237CB" w:rsidRPr="005D0FD4">
        <w:rPr>
          <w:rFonts w:eastAsia="Times New Roman"/>
          <w:color w:val="000000"/>
          <w:kern w:val="0"/>
          <w:sz w:val="20"/>
          <w:szCs w:val="20"/>
          <w:lang w:val="en-AU" w:eastAsia="en-GB"/>
        </w:rPr>
        <w:t xml:space="preserve"> </w:t>
      </w:r>
      <w:r w:rsidRPr="001A21FE">
        <w:rPr>
          <w:rFonts w:eastAsia="Times New Roman"/>
          <w:kern w:val="0"/>
          <w:sz w:val="20"/>
          <w:szCs w:val="20"/>
          <w:lang w:val="en-AU" w:eastAsia="en-GB"/>
        </w:rPr>
        <w:t>Ingrid Harrington. (202</w:t>
      </w:r>
      <w:r w:rsidR="007E2189">
        <w:rPr>
          <w:rFonts w:eastAsia="Times New Roman"/>
          <w:kern w:val="0"/>
          <w:sz w:val="20"/>
          <w:szCs w:val="20"/>
          <w:lang w:val="en-AU" w:eastAsia="en-GB"/>
        </w:rPr>
        <w:t>4</w:t>
      </w:r>
      <w:r w:rsidRPr="001A21FE">
        <w:rPr>
          <w:rFonts w:eastAsia="Times New Roman"/>
          <w:kern w:val="0"/>
          <w:sz w:val="20"/>
          <w:szCs w:val="20"/>
          <w:lang w:val="en-AU" w:eastAsia="en-GB"/>
        </w:rPr>
        <w:t xml:space="preserve">). Message from the Editor-in-Chief. </w:t>
      </w:r>
      <w:r w:rsidRPr="001A21FE">
        <w:rPr>
          <w:rFonts w:eastAsia="Times New Roman"/>
          <w:i/>
          <w:kern w:val="0"/>
          <w:sz w:val="20"/>
          <w:szCs w:val="20"/>
          <w:lang w:val="en-AU" w:eastAsia="en-GB"/>
        </w:rPr>
        <w:t>International Journal of Higher Education, 1</w:t>
      </w:r>
      <w:r w:rsidR="007E2189">
        <w:rPr>
          <w:rFonts w:eastAsia="Times New Roman"/>
          <w:i/>
          <w:kern w:val="0"/>
          <w:sz w:val="20"/>
          <w:szCs w:val="20"/>
          <w:lang w:val="en-AU" w:eastAsia="en-GB"/>
        </w:rPr>
        <w:t>3</w:t>
      </w:r>
      <w:r w:rsidRPr="001A21FE">
        <w:rPr>
          <w:rFonts w:eastAsia="Times New Roman"/>
          <w:kern w:val="0"/>
          <w:sz w:val="20"/>
          <w:szCs w:val="20"/>
          <w:lang w:val="en-AU" w:eastAsia="en-GB"/>
        </w:rPr>
        <w:t>(</w:t>
      </w:r>
      <w:r w:rsidR="00784914">
        <w:rPr>
          <w:rFonts w:eastAsiaTheme="minorEastAsia" w:hint="eastAsia"/>
          <w:kern w:val="0"/>
          <w:sz w:val="20"/>
          <w:szCs w:val="20"/>
          <w:lang w:val="en-AU"/>
        </w:rPr>
        <w:t>5</w:t>
      </w:r>
      <w:r w:rsidRPr="001A21FE">
        <w:rPr>
          <w:rFonts w:eastAsia="Times New Roman"/>
          <w:kern w:val="0"/>
          <w:sz w:val="20"/>
          <w:szCs w:val="20"/>
          <w:lang w:val="en-AU" w:eastAsia="en-GB"/>
        </w:rPr>
        <w:t>), p0-</w:t>
      </w:r>
      <w:r w:rsidR="00893178">
        <w:rPr>
          <w:rFonts w:eastAsia="Times New Roman"/>
          <w:kern w:val="0"/>
          <w:sz w:val="20"/>
          <w:szCs w:val="20"/>
          <w:lang w:val="en-AU" w:eastAsia="en-GB"/>
        </w:rPr>
        <w:t>1</w:t>
      </w:r>
      <w:r w:rsidRPr="001A21FE">
        <w:rPr>
          <w:rFonts w:eastAsia="Times New Roman"/>
          <w:kern w:val="0"/>
          <w:sz w:val="20"/>
          <w:szCs w:val="20"/>
          <w:lang w:val="en-AU" w:eastAsia="en-GB"/>
        </w:rPr>
        <w:t>. https://doi.org/10.5430/ijhe.v1</w:t>
      </w:r>
      <w:r w:rsidR="007E2189">
        <w:rPr>
          <w:rFonts w:eastAsia="Times New Roman"/>
          <w:kern w:val="0"/>
          <w:sz w:val="20"/>
          <w:szCs w:val="20"/>
          <w:lang w:val="en-AU" w:eastAsia="en-GB"/>
        </w:rPr>
        <w:t>3</w:t>
      </w:r>
      <w:r w:rsidRPr="001A21FE">
        <w:rPr>
          <w:rFonts w:eastAsia="Times New Roman"/>
          <w:kern w:val="0"/>
          <w:sz w:val="20"/>
          <w:szCs w:val="20"/>
          <w:lang w:val="en-AU" w:eastAsia="en-GB"/>
        </w:rPr>
        <w:t>n</w:t>
      </w:r>
      <w:r w:rsidR="00784914">
        <w:rPr>
          <w:rFonts w:eastAsiaTheme="minorEastAsia" w:hint="eastAsia"/>
          <w:kern w:val="0"/>
          <w:sz w:val="20"/>
          <w:szCs w:val="20"/>
          <w:lang w:val="en-AU"/>
        </w:rPr>
        <w:t>5</w:t>
      </w:r>
      <w:r w:rsidRPr="001A21FE">
        <w:rPr>
          <w:rFonts w:eastAsia="Times New Roman"/>
          <w:kern w:val="0"/>
          <w:sz w:val="20"/>
          <w:szCs w:val="20"/>
          <w:lang w:val="en-AU" w:eastAsia="en-GB"/>
        </w:rPr>
        <w:t>p0</w:t>
      </w:r>
    </w:p>
    <w:p w14:paraId="48701828" w14:textId="77777777" w:rsidR="00813852" w:rsidRPr="001A21FE" w:rsidRDefault="00813852" w:rsidP="005D0FD4">
      <w:pPr>
        <w:widowControl/>
        <w:spacing w:after="80" w:line="240" w:lineRule="exact"/>
        <w:rPr>
          <w:rFonts w:eastAsia="Times New Roman"/>
          <w:kern w:val="0"/>
          <w:sz w:val="20"/>
          <w:szCs w:val="20"/>
          <w:lang w:val="en-AU" w:eastAsia="en-GB"/>
        </w:rPr>
      </w:pPr>
    </w:p>
    <w:p w14:paraId="0F5B87FB" w14:textId="7D2C0E7F" w:rsidR="00813852" w:rsidRPr="005D0FD4" w:rsidRDefault="00813852" w:rsidP="005D0FD4">
      <w:pPr>
        <w:widowControl/>
        <w:spacing w:after="80" w:line="240" w:lineRule="exact"/>
        <w:rPr>
          <w:rFonts w:eastAsia="Times New Roman"/>
          <w:color w:val="000000"/>
          <w:kern w:val="0"/>
          <w:sz w:val="20"/>
          <w:szCs w:val="20"/>
          <w:lang w:val="en-AU" w:eastAsia="en-GB"/>
        </w:rPr>
      </w:pPr>
      <w:r w:rsidRPr="005D0FD4">
        <w:rPr>
          <w:rFonts w:eastAsia="Times New Roman"/>
          <w:color w:val="000000"/>
          <w:kern w:val="0"/>
          <w:sz w:val="20"/>
          <w:szCs w:val="20"/>
          <w:lang w:val="en-AU" w:eastAsia="en-GB"/>
        </w:rPr>
        <w:t>doi:10.5430/</w:t>
      </w:r>
      <w:proofErr w:type="gramStart"/>
      <w:r w:rsidRPr="005D0FD4">
        <w:rPr>
          <w:rFonts w:eastAsia="Times New Roman"/>
          <w:color w:val="000000"/>
          <w:kern w:val="0"/>
          <w:sz w:val="20"/>
          <w:szCs w:val="20"/>
          <w:lang w:val="en-AU" w:eastAsia="en-GB"/>
        </w:rPr>
        <w:t>ijhe.v</w:t>
      </w:r>
      <w:proofErr w:type="gramEnd"/>
      <w:r w:rsidRPr="005D0FD4">
        <w:rPr>
          <w:rFonts w:eastAsia="Times New Roman"/>
          <w:color w:val="000000"/>
          <w:kern w:val="0"/>
          <w:sz w:val="20"/>
          <w:szCs w:val="20"/>
          <w:lang w:val="en-AU" w:eastAsia="en-GB"/>
        </w:rPr>
        <w:t>1</w:t>
      </w:r>
      <w:r w:rsidR="007E2189">
        <w:rPr>
          <w:rFonts w:eastAsia="Times New Roman"/>
          <w:color w:val="000000"/>
          <w:kern w:val="0"/>
          <w:sz w:val="20"/>
          <w:szCs w:val="20"/>
          <w:lang w:val="en-AU" w:eastAsia="en-GB"/>
        </w:rPr>
        <w:t>3</w:t>
      </w:r>
      <w:r w:rsidRPr="005D0FD4">
        <w:rPr>
          <w:rFonts w:eastAsia="Times New Roman"/>
          <w:color w:val="000000"/>
          <w:kern w:val="0"/>
          <w:sz w:val="20"/>
          <w:szCs w:val="20"/>
          <w:lang w:val="en-AU" w:eastAsia="en-GB"/>
        </w:rPr>
        <w:t>n</w:t>
      </w:r>
      <w:r w:rsidR="00784914">
        <w:rPr>
          <w:rFonts w:eastAsiaTheme="minorEastAsia" w:hint="eastAsia"/>
          <w:color w:val="000000"/>
          <w:kern w:val="0"/>
          <w:sz w:val="20"/>
          <w:szCs w:val="20"/>
          <w:lang w:val="en-AU"/>
        </w:rPr>
        <w:t>5</w:t>
      </w:r>
      <w:r w:rsidRPr="005D0FD4">
        <w:rPr>
          <w:rFonts w:eastAsia="Times New Roman"/>
          <w:color w:val="000000"/>
          <w:kern w:val="0"/>
          <w:sz w:val="20"/>
          <w:szCs w:val="20"/>
          <w:lang w:val="en-AU" w:eastAsia="en-GB"/>
        </w:rPr>
        <w:t xml:space="preserve">p0          </w:t>
      </w:r>
      <w:r w:rsidRPr="005D0FD4">
        <w:rPr>
          <w:rFonts w:eastAsia="等线"/>
          <w:color w:val="000000"/>
          <w:kern w:val="0"/>
          <w:sz w:val="20"/>
          <w:szCs w:val="20"/>
          <w:lang w:val="en-AU" w:eastAsia="en-US"/>
        </w:rPr>
        <w:t xml:space="preserve"> </w:t>
      </w:r>
      <w:r w:rsidRPr="005D0FD4">
        <w:rPr>
          <w:rFonts w:eastAsia="Times New Roman"/>
          <w:color w:val="000000"/>
          <w:kern w:val="0"/>
          <w:sz w:val="20"/>
          <w:szCs w:val="20"/>
          <w:lang w:val="en-AU" w:eastAsia="en-GB"/>
        </w:rPr>
        <w:t xml:space="preserve">     URL: https://doi.org/10.5430/ijhe.v1</w:t>
      </w:r>
      <w:r w:rsidR="007E2189">
        <w:rPr>
          <w:rFonts w:eastAsia="Times New Roman"/>
          <w:color w:val="000000"/>
          <w:kern w:val="0"/>
          <w:sz w:val="20"/>
          <w:szCs w:val="20"/>
          <w:lang w:val="en-AU" w:eastAsia="en-GB"/>
        </w:rPr>
        <w:t>3</w:t>
      </w:r>
      <w:r w:rsidRPr="005D0FD4">
        <w:rPr>
          <w:rFonts w:eastAsia="Times New Roman"/>
          <w:color w:val="000000"/>
          <w:kern w:val="0"/>
          <w:sz w:val="20"/>
          <w:szCs w:val="20"/>
          <w:lang w:val="en-AU" w:eastAsia="en-GB"/>
        </w:rPr>
        <w:t>n</w:t>
      </w:r>
      <w:r w:rsidR="00784914">
        <w:rPr>
          <w:rFonts w:eastAsiaTheme="minorEastAsia" w:hint="eastAsia"/>
          <w:color w:val="000000"/>
          <w:kern w:val="0"/>
          <w:sz w:val="20"/>
          <w:szCs w:val="20"/>
          <w:lang w:val="en-AU"/>
        </w:rPr>
        <w:t>5</w:t>
      </w:r>
      <w:r w:rsidRPr="005D0FD4">
        <w:rPr>
          <w:rFonts w:eastAsia="Times New Roman"/>
          <w:color w:val="000000"/>
          <w:kern w:val="0"/>
          <w:sz w:val="20"/>
          <w:szCs w:val="20"/>
          <w:lang w:val="en-AU" w:eastAsia="en-GB"/>
        </w:rPr>
        <w:t>p</w:t>
      </w:r>
      <w:r w:rsidR="0031287B" w:rsidRPr="005D0FD4">
        <w:rPr>
          <w:rFonts w:eastAsia="Times New Roman"/>
          <w:color w:val="000000"/>
          <w:kern w:val="0"/>
          <w:sz w:val="20"/>
          <w:szCs w:val="20"/>
          <w:lang w:val="en-AU" w:eastAsia="en-GB"/>
        </w:rPr>
        <w:t>0</w:t>
      </w:r>
    </w:p>
    <w:p w14:paraId="457C6CAB" w14:textId="6B242E4C" w:rsidR="00813852" w:rsidRDefault="007E2189" w:rsidP="007E2189">
      <w:pPr>
        <w:widowControl/>
        <w:tabs>
          <w:tab w:val="left" w:pos="5910"/>
        </w:tabs>
        <w:spacing w:after="80" w:line="240" w:lineRule="exact"/>
        <w:rPr>
          <w:rFonts w:eastAsia="Times New Roman"/>
          <w:kern w:val="0"/>
          <w:sz w:val="20"/>
          <w:szCs w:val="20"/>
          <w:lang w:val="en-AU" w:eastAsia="en-GB"/>
        </w:rPr>
      </w:pPr>
      <w:r>
        <w:rPr>
          <w:rFonts w:eastAsia="Times New Roman"/>
          <w:kern w:val="0"/>
          <w:sz w:val="20"/>
          <w:szCs w:val="20"/>
          <w:lang w:val="en-AU" w:eastAsia="en-GB"/>
        </w:rPr>
        <w:tab/>
      </w:r>
    </w:p>
    <w:p w14:paraId="4AA0133B" w14:textId="77777777" w:rsidR="007E2189" w:rsidRDefault="007E2189" w:rsidP="007E2189">
      <w:pPr>
        <w:widowControl/>
        <w:tabs>
          <w:tab w:val="left" w:pos="5910"/>
        </w:tabs>
        <w:spacing w:after="80" w:line="240" w:lineRule="exact"/>
        <w:rPr>
          <w:rFonts w:eastAsia="Times New Roman"/>
          <w:kern w:val="0"/>
          <w:sz w:val="20"/>
          <w:szCs w:val="20"/>
          <w:lang w:val="en-AU" w:eastAsia="en-GB"/>
        </w:rPr>
      </w:pPr>
    </w:p>
    <w:p w14:paraId="2825B6AF" w14:textId="77777777" w:rsidR="00784914" w:rsidRPr="00784914" w:rsidRDefault="00784914" w:rsidP="00784914">
      <w:pPr>
        <w:widowControl/>
        <w:spacing w:after="80" w:line="240" w:lineRule="exact"/>
        <w:rPr>
          <w:rFonts w:eastAsia="Times New Roman"/>
          <w:color w:val="000000"/>
          <w:kern w:val="0"/>
          <w:sz w:val="20"/>
          <w:szCs w:val="20"/>
          <w:lang w:val="en-AU" w:eastAsia="en-GB"/>
        </w:rPr>
      </w:pPr>
      <w:r w:rsidRPr="00784914">
        <w:rPr>
          <w:rFonts w:eastAsia="Times New Roman"/>
          <w:color w:val="000000"/>
          <w:kern w:val="0"/>
          <w:sz w:val="20"/>
          <w:szCs w:val="20"/>
          <w:lang w:val="en-AU" w:eastAsia="en-GB"/>
        </w:rPr>
        <w:t>The IJHE continues to be the choice of journal for many global researchers. As such, the strength of the IJHE journal is reflected in this issue’s five research articles from Canada, South Korea and Saudi Arabia. This issue has a strong focus on improving the online curriculum and learning space for students. Global events continue to dominate media outlets and present everyday challenges for some with seemingly no end or resolve. With significant political change in the air, it is important that we continue to prioritise education and lifelong learning, researching areas that will improve educational access and strategies for success. The IJHE provides an important platform for the development of theory, the addressing of policy questions, and the dissemination of innovative practice in the field of tertiary education, specifically widening participation and lifelong learning.</w:t>
      </w:r>
    </w:p>
    <w:p w14:paraId="49DE2354" w14:textId="77777777" w:rsidR="00784914" w:rsidRPr="00784914" w:rsidRDefault="00784914" w:rsidP="00784914">
      <w:pPr>
        <w:widowControl/>
        <w:spacing w:after="80" w:line="240" w:lineRule="exact"/>
        <w:rPr>
          <w:rFonts w:eastAsia="Times New Roman"/>
          <w:color w:val="000000"/>
          <w:kern w:val="0"/>
          <w:sz w:val="20"/>
          <w:szCs w:val="20"/>
          <w:lang w:val="en-AU" w:eastAsia="en-GB"/>
        </w:rPr>
      </w:pPr>
    </w:p>
    <w:p w14:paraId="69FE197E" w14:textId="77777777" w:rsidR="00784914" w:rsidRDefault="00784914" w:rsidP="00784914">
      <w:pPr>
        <w:widowControl/>
        <w:spacing w:after="80" w:line="240" w:lineRule="exact"/>
        <w:rPr>
          <w:rFonts w:eastAsiaTheme="minorEastAsia"/>
          <w:color w:val="000000"/>
          <w:kern w:val="0"/>
          <w:sz w:val="20"/>
          <w:szCs w:val="20"/>
          <w:lang w:val="en-AU"/>
        </w:rPr>
      </w:pPr>
      <w:r w:rsidRPr="00784914">
        <w:rPr>
          <w:rFonts w:eastAsia="Times New Roman"/>
          <w:color w:val="000000"/>
          <w:kern w:val="0"/>
          <w:sz w:val="20"/>
          <w:szCs w:val="20"/>
          <w:lang w:val="en-AU" w:eastAsia="en-GB"/>
        </w:rPr>
        <w:t>The first article is from Larose and colleagues who examined the trajectories of college student adjustment in terms of academic and social functioning, during the first wave of the COVID-19 pandemic. They found that most students experienced moderate declines in their academic and social adjustments in response to the pandemic. The next article by Sonnilal and Bruce examined the pedagogy, technology, and the configurations of the online learning curriculum and learning spaces, through the implementation of the Surrogate Avatar Experience (</w:t>
      </w:r>
      <w:proofErr w:type="spellStart"/>
      <w:r w:rsidRPr="00784914">
        <w:rPr>
          <w:rFonts w:eastAsia="Times New Roman"/>
          <w:color w:val="000000"/>
          <w:kern w:val="0"/>
          <w:sz w:val="20"/>
          <w:szCs w:val="20"/>
          <w:lang w:val="en-AU" w:eastAsia="en-GB"/>
        </w:rPr>
        <w:t>SuAvE</w:t>
      </w:r>
      <w:proofErr w:type="spellEnd"/>
      <w:r w:rsidRPr="00784914">
        <w:rPr>
          <w:rFonts w:eastAsia="Times New Roman"/>
          <w:color w:val="000000"/>
          <w:kern w:val="0"/>
          <w:sz w:val="20"/>
          <w:szCs w:val="20"/>
          <w:lang w:val="en-AU" w:eastAsia="en-GB"/>
        </w:rPr>
        <w:t xml:space="preserve">) on the interrelationships within higher education learning spaces. </w:t>
      </w:r>
      <w:proofErr w:type="spellStart"/>
      <w:r w:rsidRPr="00784914">
        <w:rPr>
          <w:rFonts w:eastAsia="Times New Roman"/>
          <w:color w:val="000000"/>
          <w:kern w:val="0"/>
          <w:sz w:val="20"/>
          <w:szCs w:val="20"/>
          <w:lang w:val="en-AU" w:eastAsia="en-GB"/>
        </w:rPr>
        <w:t>SuAvE</w:t>
      </w:r>
      <w:proofErr w:type="spellEnd"/>
      <w:r w:rsidRPr="00784914">
        <w:rPr>
          <w:rFonts w:eastAsia="Times New Roman"/>
          <w:color w:val="000000"/>
          <w:kern w:val="0"/>
          <w:sz w:val="20"/>
          <w:szCs w:val="20"/>
          <w:lang w:val="en-AU" w:eastAsia="en-GB"/>
        </w:rPr>
        <w:t xml:space="preserve"> navigates the intersection of digital technologies bridging them to the physical realm of learning, to provide physical embodiment within the hybridization of educational spaces. They found that </w:t>
      </w:r>
      <w:proofErr w:type="spellStart"/>
      <w:r w:rsidRPr="00784914">
        <w:rPr>
          <w:rFonts w:eastAsia="Times New Roman"/>
          <w:color w:val="000000"/>
          <w:kern w:val="0"/>
          <w:sz w:val="20"/>
          <w:szCs w:val="20"/>
          <w:lang w:val="en-AU" w:eastAsia="en-GB"/>
        </w:rPr>
        <w:t>SuAvE</w:t>
      </w:r>
      <w:proofErr w:type="spellEnd"/>
      <w:r w:rsidRPr="00784914">
        <w:rPr>
          <w:rFonts w:eastAsia="Times New Roman"/>
          <w:color w:val="000000"/>
          <w:kern w:val="0"/>
          <w:sz w:val="20"/>
          <w:szCs w:val="20"/>
          <w:lang w:val="en-AU" w:eastAsia="en-GB"/>
        </w:rPr>
        <w:t xml:space="preserve"> had a role as both a catalyst and a canvas for innovation and transformation of the online learning space. The third article is from Qi and colleagues from Belgium and China who address the lack of attention given to international cooperation beyond like-minded countries, to emphasise the importance of understanding the Heads of international cooperation perspectives. They did this by examining the cooperation with Chinese universities from the perspectives of nine Heads of international cooperation at six European universities. Their findings offer practical insights and contextualised empirical data on future directions for international cooperation between European and Chinese HEIs. The study further underscores the active and autonomous roles that universities should play in fostering international cooperation amid global uncertainties. The fourth article is from Kim and Ok who looked at the fascinating area of the potential text mining has as a method of analysing text data to derive the characteristics curricula status of real estate education programs at Korean universities. They report three findings that have local and global implications for implementation. The final article in this issue is from Ali Obaid Alyami who reviewed previous industrial revolutions, and focuses on the technological advancement achieved by the Fourth Industrial Revolution, and its impact on the quality of legal education in Saudi Arabia.  He reports </w:t>
      </w:r>
      <w:proofErr w:type="gramStart"/>
      <w:r w:rsidRPr="00784914">
        <w:rPr>
          <w:rFonts w:eastAsia="Times New Roman"/>
          <w:color w:val="000000"/>
          <w:kern w:val="0"/>
          <w:sz w:val="20"/>
          <w:szCs w:val="20"/>
          <w:lang w:val="en-AU" w:eastAsia="en-GB"/>
        </w:rPr>
        <w:t>a number of</w:t>
      </w:r>
      <w:proofErr w:type="gramEnd"/>
      <w:r w:rsidRPr="00784914">
        <w:rPr>
          <w:rFonts w:eastAsia="Times New Roman"/>
          <w:color w:val="000000"/>
          <w:kern w:val="0"/>
          <w:sz w:val="20"/>
          <w:szCs w:val="20"/>
          <w:lang w:val="en-AU" w:eastAsia="en-GB"/>
        </w:rPr>
        <w:t xml:space="preserve"> mechanisms through which legal education institutions can adapt to the requirements of the Fourth Industrial Revolution, and advocates for the student training in future skills as the most important strategy to be adopted, especially since these skills will distinguish human legal consultants from machine legal consultants. </w:t>
      </w:r>
    </w:p>
    <w:p w14:paraId="2B616497" w14:textId="77777777" w:rsidR="00784914" w:rsidRDefault="00784914" w:rsidP="00784914">
      <w:pPr>
        <w:widowControl/>
        <w:spacing w:after="80" w:line="240" w:lineRule="exact"/>
        <w:rPr>
          <w:rFonts w:eastAsiaTheme="minorEastAsia"/>
          <w:color w:val="000000"/>
          <w:kern w:val="0"/>
          <w:sz w:val="20"/>
          <w:szCs w:val="20"/>
          <w:lang w:val="en-AU"/>
        </w:rPr>
      </w:pPr>
    </w:p>
    <w:p w14:paraId="4D3BB6CB" w14:textId="77777777" w:rsidR="00784914" w:rsidRDefault="00784914" w:rsidP="00784914">
      <w:pPr>
        <w:widowControl/>
        <w:spacing w:after="80" w:line="240" w:lineRule="exact"/>
        <w:rPr>
          <w:rFonts w:eastAsiaTheme="minorEastAsia"/>
          <w:color w:val="000000"/>
          <w:kern w:val="0"/>
          <w:sz w:val="20"/>
          <w:szCs w:val="20"/>
          <w:lang w:val="en-AU"/>
        </w:rPr>
      </w:pPr>
    </w:p>
    <w:p w14:paraId="69846139" w14:textId="77777777" w:rsidR="00784914" w:rsidRDefault="00784914" w:rsidP="00784914">
      <w:pPr>
        <w:widowControl/>
        <w:spacing w:after="80" w:line="240" w:lineRule="exact"/>
        <w:rPr>
          <w:rFonts w:eastAsiaTheme="minorEastAsia"/>
          <w:color w:val="000000"/>
          <w:kern w:val="0"/>
          <w:sz w:val="20"/>
          <w:szCs w:val="20"/>
          <w:lang w:val="en-AU"/>
        </w:rPr>
      </w:pPr>
    </w:p>
    <w:p w14:paraId="14771093" w14:textId="77777777" w:rsidR="00784914" w:rsidRDefault="00784914" w:rsidP="00784914">
      <w:pPr>
        <w:widowControl/>
        <w:spacing w:after="80" w:line="240" w:lineRule="exact"/>
        <w:rPr>
          <w:rFonts w:eastAsiaTheme="minorEastAsia"/>
          <w:color w:val="000000"/>
          <w:kern w:val="0"/>
          <w:sz w:val="20"/>
          <w:szCs w:val="20"/>
          <w:lang w:val="en-AU"/>
        </w:rPr>
      </w:pPr>
    </w:p>
    <w:p w14:paraId="082C3A79" w14:textId="77777777" w:rsidR="00784914" w:rsidRPr="00784914" w:rsidRDefault="00784914" w:rsidP="00784914">
      <w:pPr>
        <w:widowControl/>
        <w:spacing w:after="80" w:line="240" w:lineRule="exact"/>
        <w:rPr>
          <w:rFonts w:eastAsiaTheme="minorEastAsia" w:hint="eastAsia"/>
          <w:color w:val="000000"/>
          <w:kern w:val="0"/>
          <w:sz w:val="20"/>
          <w:szCs w:val="20"/>
          <w:lang w:val="en-AU"/>
        </w:rPr>
      </w:pPr>
    </w:p>
    <w:p w14:paraId="2BD39A15" w14:textId="5424D7A8" w:rsidR="006661CB" w:rsidRDefault="00784914" w:rsidP="00784914">
      <w:pPr>
        <w:widowControl/>
        <w:spacing w:after="80" w:line="240" w:lineRule="exact"/>
        <w:rPr>
          <w:rFonts w:eastAsiaTheme="minorEastAsia"/>
          <w:color w:val="000000"/>
          <w:kern w:val="0"/>
          <w:sz w:val="20"/>
          <w:szCs w:val="20"/>
          <w:lang w:val="en-AU"/>
        </w:rPr>
      </w:pPr>
      <w:r w:rsidRPr="00784914">
        <w:rPr>
          <w:rFonts w:eastAsia="Times New Roman"/>
          <w:color w:val="000000"/>
          <w:kern w:val="0"/>
          <w:sz w:val="20"/>
          <w:szCs w:val="20"/>
          <w:lang w:val="en-AU" w:eastAsia="en-GB"/>
        </w:rPr>
        <w:lastRenderedPageBreak/>
        <w:t>I sincerely hope that the broad range of topics and information shared are of benefit to our readers. Importantly, I would like to thank all contributors and reviewers who continue to make the timely publication of the current issue possible.  I look forward to receiving more contributions from researchers and practitioners for our future issues. Wishing all readers all the very best with their research studies.</w:t>
      </w:r>
    </w:p>
    <w:p w14:paraId="5FFEC48E" w14:textId="77777777" w:rsidR="00784914" w:rsidRDefault="00784914" w:rsidP="00784914">
      <w:pPr>
        <w:widowControl/>
        <w:spacing w:after="80" w:line="240" w:lineRule="exact"/>
        <w:rPr>
          <w:rFonts w:eastAsiaTheme="minorEastAsia"/>
          <w:color w:val="000000"/>
          <w:kern w:val="0"/>
          <w:sz w:val="20"/>
          <w:szCs w:val="20"/>
          <w:lang w:val="en-AU"/>
        </w:rPr>
      </w:pPr>
    </w:p>
    <w:p w14:paraId="3CA3000D" w14:textId="77777777" w:rsidR="00784914" w:rsidRPr="00784914" w:rsidRDefault="00784914" w:rsidP="00784914">
      <w:pPr>
        <w:widowControl/>
        <w:spacing w:after="80" w:line="240" w:lineRule="exact"/>
        <w:rPr>
          <w:rFonts w:eastAsiaTheme="minorEastAsia" w:hint="eastAsia"/>
          <w:color w:val="000000"/>
          <w:kern w:val="0"/>
          <w:sz w:val="20"/>
          <w:szCs w:val="20"/>
          <w:lang w:val="en-AU"/>
        </w:rPr>
      </w:pPr>
    </w:p>
    <w:p w14:paraId="01A5FE1F" w14:textId="6FCAD1D8" w:rsidR="00E237CB" w:rsidRDefault="006661CB" w:rsidP="006661CB">
      <w:pPr>
        <w:widowControl/>
        <w:spacing w:after="80" w:line="240" w:lineRule="exact"/>
        <w:rPr>
          <w:rFonts w:eastAsiaTheme="minorEastAsia"/>
          <w:color w:val="000000"/>
          <w:kern w:val="0"/>
          <w:sz w:val="20"/>
          <w:szCs w:val="20"/>
          <w:lang w:val="en-AU"/>
        </w:rPr>
      </w:pPr>
      <w:r w:rsidRPr="006661CB">
        <w:rPr>
          <w:rFonts w:eastAsia="Times New Roman"/>
          <w:color w:val="000000"/>
          <w:kern w:val="0"/>
          <w:sz w:val="20"/>
          <w:szCs w:val="20"/>
          <w:lang w:val="en-AU" w:eastAsia="en-GB"/>
        </w:rPr>
        <w:t>Sincerely,</w:t>
      </w:r>
    </w:p>
    <w:p w14:paraId="16E89194" w14:textId="77777777" w:rsidR="00DB3127" w:rsidRPr="00E237CB" w:rsidRDefault="00DB3127" w:rsidP="00E237CB">
      <w:pPr>
        <w:widowControl/>
        <w:spacing w:after="80" w:line="240" w:lineRule="exact"/>
        <w:rPr>
          <w:rFonts w:eastAsiaTheme="minorEastAsia"/>
          <w:color w:val="000000"/>
          <w:kern w:val="0"/>
          <w:sz w:val="20"/>
          <w:szCs w:val="20"/>
          <w:lang w:val="en-AU"/>
        </w:rPr>
      </w:pPr>
    </w:p>
    <w:p w14:paraId="137E5145" w14:textId="77777777" w:rsidR="00E237CB" w:rsidRPr="00DB3127" w:rsidRDefault="00E237CB" w:rsidP="00E237CB">
      <w:pPr>
        <w:shd w:val="clear" w:color="auto" w:fill="FFFFFF"/>
        <w:spacing w:after="80" w:line="240" w:lineRule="exact"/>
        <w:rPr>
          <w:rFonts w:eastAsiaTheme="minorEastAsia"/>
          <w:color w:val="000000"/>
          <w:sz w:val="20"/>
          <w:szCs w:val="20"/>
          <w:lang w:val="en-AU"/>
        </w:rPr>
      </w:pPr>
    </w:p>
    <w:p w14:paraId="7000858D" w14:textId="77777777" w:rsidR="00E237CB" w:rsidRPr="005D0FD4" w:rsidRDefault="00E237CB" w:rsidP="00E237CB">
      <w:pPr>
        <w:shd w:val="clear" w:color="auto" w:fill="FFFFFF"/>
        <w:spacing w:after="80" w:line="240" w:lineRule="exact"/>
        <w:textAlignment w:val="center"/>
        <w:rPr>
          <w:rFonts w:eastAsia="Times New Roman"/>
          <w:color w:val="000000"/>
          <w:sz w:val="20"/>
          <w:szCs w:val="20"/>
          <w:lang w:val="en-AU" w:eastAsia="en-GB"/>
        </w:rPr>
      </w:pPr>
      <w:r>
        <w:rPr>
          <w:rFonts w:eastAsia="Times New Roman"/>
          <w:color w:val="000000"/>
          <w:sz w:val="20"/>
          <w:szCs w:val="20"/>
          <w:lang w:val="en-AU" w:eastAsia="en-GB"/>
        </w:rPr>
        <w:t>Associate Professor</w:t>
      </w:r>
      <w:r w:rsidRPr="005D0FD4">
        <w:rPr>
          <w:rFonts w:eastAsia="Times New Roman"/>
          <w:color w:val="000000"/>
          <w:sz w:val="20"/>
          <w:szCs w:val="20"/>
          <w:lang w:val="en-AU" w:eastAsia="en-GB"/>
        </w:rPr>
        <w:t xml:space="preserve"> Ingrid Harrington</w:t>
      </w:r>
    </w:p>
    <w:p w14:paraId="5F1068FC" w14:textId="77777777" w:rsidR="00E237CB" w:rsidRPr="005D0FD4" w:rsidRDefault="00E237CB" w:rsidP="00E237CB">
      <w:pPr>
        <w:shd w:val="clear" w:color="auto" w:fill="FFFFFF"/>
        <w:spacing w:after="80" w:line="240" w:lineRule="exact"/>
        <w:textAlignment w:val="center"/>
        <w:rPr>
          <w:rFonts w:eastAsia="等线"/>
          <w:color w:val="000000"/>
          <w:sz w:val="20"/>
          <w:szCs w:val="20"/>
          <w:lang w:val="en-AU"/>
        </w:rPr>
      </w:pPr>
      <w:r w:rsidRPr="005D0FD4">
        <w:rPr>
          <w:rFonts w:eastAsia="等线"/>
          <w:color w:val="000000"/>
          <w:sz w:val="20"/>
          <w:szCs w:val="20"/>
          <w:lang w:val="en-AU"/>
        </w:rPr>
        <w:t>Classroom Behaviour Management</w:t>
      </w:r>
    </w:p>
    <w:p w14:paraId="139861A4" w14:textId="77777777" w:rsidR="00E237CB" w:rsidRPr="005D0FD4" w:rsidRDefault="00E237CB" w:rsidP="00E237CB">
      <w:pPr>
        <w:shd w:val="clear" w:color="auto" w:fill="FFFFFF"/>
        <w:spacing w:after="80" w:line="240" w:lineRule="exact"/>
        <w:textAlignment w:val="center"/>
        <w:rPr>
          <w:rFonts w:eastAsia="等线"/>
          <w:color w:val="000000"/>
          <w:sz w:val="20"/>
          <w:szCs w:val="20"/>
          <w:lang w:val="en-AU"/>
        </w:rPr>
      </w:pPr>
      <w:r w:rsidRPr="005D0FD4">
        <w:rPr>
          <w:rFonts w:eastAsia="等线"/>
          <w:color w:val="000000"/>
          <w:sz w:val="20"/>
          <w:szCs w:val="20"/>
          <w:lang w:val="en-AU"/>
        </w:rPr>
        <w:t>Coordinator, Commencing Student Success Program</w:t>
      </w:r>
    </w:p>
    <w:p w14:paraId="57E69F1A" w14:textId="77777777" w:rsidR="00E237CB" w:rsidRPr="005D0FD4" w:rsidRDefault="00E237CB" w:rsidP="00E237CB">
      <w:pPr>
        <w:shd w:val="clear" w:color="auto" w:fill="FFFFFF"/>
        <w:spacing w:after="80" w:line="240" w:lineRule="exact"/>
        <w:textAlignment w:val="center"/>
        <w:rPr>
          <w:rFonts w:eastAsia="等线"/>
          <w:color w:val="000000"/>
          <w:sz w:val="20"/>
          <w:szCs w:val="20"/>
          <w:lang w:val="en-AU"/>
        </w:rPr>
      </w:pPr>
      <w:r w:rsidRPr="005D0FD4">
        <w:rPr>
          <w:rFonts w:eastAsia="等线"/>
          <w:color w:val="000000"/>
          <w:sz w:val="20"/>
          <w:szCs w:val="20"/>
          <w:lang w:val="en-AU"/>
        </w:rPr>
        <w:t>School of Education, Faculty of Humanities, Arts, Social Sciences, Education (HASSE)</w:t>
      </w:r>
    </w:p>
    <w:p w14:paraId="45729012" w14:textId="77777777" w:rsidR="00E237CB" w:rsidRPr="005D0FD4" w:rsidRDefault="00E237CB" w:rsidP="00E237CB">
      <w:pPr>
        <w:shd w:val="clear" w:color="auto" w:fill="FFFFFF"/>
        <w:spacing w:after="80" w:line="240" w:lineRule="exact"/>
        <w:textAlignment w:val="center"/>
        <w:rPr>
          <w:rFonts w:eastAsia="等线"/>
          <w:color w:val="000000"/>
          <w:sz w:val="20"/>
          <w:szCs w:val="20"/>
          <w:lang w:val="en-AU"/>
        </w:rPr>
      </w:pPr>
      <w:r w:rsidRPr="005D0FD4">
        <w:rPr>
          <w:rFonts w:eastAsia="等线"/>
          <w:color w:val="000000"/>
          <w:sz w:val="20"/>
          <w:szCs w:val="20"/>
          <w:lang w:val="en-AU"/>
        </w:rPr>
        <w:t>University of New England</w:t>
      </w:r>
      <w:r w:rsidRPr="005D0FD4">
        <w:rPr>
          <w:rFonts w:eastAsia="等线" w:hint="eastAsia"/>
          <w:color w:val="000000"/>
          <w:sz w:val="20"/>
          <w:szCs w:val="20"/>
          <w:lang w:val="en-AU"/>
        </w:rPr>
        <w:t>, Australia</w:t>
      </w:r>
    </w:p>
    <w:p w14:paraId="570DE465" w14:textId="77777777" w:rsidR="00E237CB" w:rsidRPr="004F65DD" w:rsidRDefault="00E237CB" w:rsidP="00E237CB">
      <w:pPr>
        <w:shd w:val="clear" w:color="auto" w:fill="FFFFFF"/>
        <w:spacing w:after="80" w:line="240" w:lineRule="exact"/>
        <w:textAlignment w:val="center"/>
        <w:rPr>
          <w:rFonts w:eastAsia="等线"/>
          <w:sz w:val="20"/>
          <w:szCs w:val="20"/>
          <w:lang w:val="en-AU"/>
        </w:rPr>
      </w:pPr>
      <w:r w:rsidRPr="004F65DD">
        <w:rPr>
          <w:rFonts w:eastAsia="等线" w:hint="eastAsia"/>
          <w:sz w:val="20"/>
          <w:szCs w:val="20"/>
          <w:lang w:val="en-AU"/>
        </w:rPr>
        <w:t>&amp;</w:t>
      </w:r>
      <w:r w:rsidRPr="004F65DD">
        <w:rPr>
          <w:rFonts w:eastAsia="等线"/>
          <w:sz w:val="20"/>
          <w:szCs w:val="20"/>
          <w:lang w:val="en-AU"/>
        </w:rPr>
        <w:t xml:space="preserve"> Editor-in-Chief, International Journal of Higher Education</w:t>
      </w:r>
    </w:p>
    <w:p w14:paraId="4AFFD912" w14:textId="77777777" w:rsidR="00E237CB" w:rsidRPr="004F65DD" w:rsidRDefault="00E237CB" w:rsidP="00E237CB">
      <w:pPr>
        <w:shd w:val="clear" w:color="auto" w:fill="FFFFFF"/>
        <w:spacing w:after="80" w:line="240" w:lineRule="exact"/>
        <w:textAlignment w:val="center"/>
        <w:rPr>
          <w:rFonts w:eastAsia="Times New Roman"/>
          <w:kern w:val="0"/>
          <w:sz w:val="20"/>
          <w:szCs w:val="20"/>
          <w:lang w:val="en-AU" w:eastAsia="en-GB"/>
        </w:rPr>
      </w:pPr>
      <w:r w:rsidRPr="004F65DD">
        <w:rPr>
          <w:rFonts w:eastAsia="等线"/>
          <w:sz w:val="20"/>
          <w:szCs w:val="20"/>
          <w:lang w:val="en-AU"/>
        </w:rPr>
        <w:t>https://orcid.org/0000-0002-1898-4795</w:t>
      </w:r>
      <w:r w:rsidRPr="004F65DD">
        <w:rPr>
          <w:rFonts w:eastAsia="等线" w:hint="eastAsia"/>
          <w:sz w:val="20"/>
          <w:szCs w:val="20"/>
          <w:lang w:val="en-AU"/>
        </w:rPr>
        <w:t xml:space="preserve"> </w:t>
      </w:r>
    </w:p>
    <w:p w14:paraId="41C565A8" w14:textId="3E80ACC6" w:rsidR="00813852" w:rsidRPr="00E237CB" w:rsidRDefault="00813852" w:rsidP="00E237CB">
      <w:pPr>
        <w:widowControl/>
        <w:spacing w:after="80" w:line="240" w:lineRule="exact"/>
        <w:rPr>
          <w:rFonts w:eastAsia="Times New Roman"/>
          <w:kern w:val="0"/>
          <w:sz w:val="20"/>
          <w:szCs w:val="20"/>
          <w:lang w:val="en-AU" w:eastAsia="en-GB"/>
        </w:rPr>
      </w:pPr>
    </w:p>
    <w:sectPr w:rsidR="00813852" w:rsidRPr="00E237CB" w:rsidSect="00942838">
      <w:headerReference w:type="even" r:id="rId8"/>
      <w:headerReference w:type="default" r:id="rId9"/>
      <w:footerReference w:type="even" r:id="rId10"/>
      <w:footerReference w:type="default" r:id="rId11"/>
      <w:footnotePr>
        <w:numRestart w:val="eachPage"/>
      </w:footnotePr>
      <w:pgSz w:w="12242" w:h="15842" w:code="1"/>
      <w:pgMar w:top="1418" w:right="1418" w:bottom="1134" w:left="1418" w:header="907" w:footer="680"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B1850" w14:textId="77777777" w:rsidR="00692A43" w:rsidRDefault="00692A43">
      <w:r>
        <w:separator/>
      </w:r>
    </w:p>
  </w:endnote>
  <w:endnote w:type="continuationSeparator" w:id="0">
    <w:p w14:paraId="2DF0E8AE" w14:textId="77777777" w:rsidR="00692A43" w:rsidRDefault="0069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F9ED" w14:textId="77777777" w:rsidR="003D0FD6" w:rsidRDefault="00D4655C">
    <w:pPr>
      <w:pStyle w:val="a5"/>
      <w:framePr w:wrap="around" w:vAnchor="text" w:hAnchor="margin" w:xAlign="outside" w:y="1"/>
      <w:rPr>
        <w:rStyle w:val="a7"/>
      </w:rPr>
    </w:pPr>
    <w:r>
      <w:rPr>
        <w:rStyle w:val="a7"/>
      </w:rPr>
      <w:fldChar w:fldCharType="begin"/>
    </w:r>
    <w:r w:rsidR="003D0FD6">
      <w:rPr>
        <w:rStyle w:val="a7"/>
      </w:rPr>
      <w:instrText xml:space="preserve">PAGE  </w:instrText>
    </w:r>
    <w:r>
      <w:rPr>
        <w:rStyle w:val="a7"/>
      </w:rPr>
      <w:fldChar w:fldCharType="separate"/>
    </w:r>
    <w:r w:rsidR="00DA2952">
      <w:rPr>
        <w:rStyle w:val="a7"/>
        <w:noProof/>
      </w:rPr>
      <w:t>2</w:t>
    </w:r>
    <w:r>
      <w:rPr>
        <w:rStyle w:val="a7"/>
      </w:rPr>
      <w:fldChar w:fldCharType="end"/>
    </w:r>
  </w:p>
  <w:p w14:paraId="5EF5BA0F" w14:textId="77777777" w:rsidR="003D0FD6" w:rsidRPr="00D54432" w:rsidRDefault="006319B3" w:rsidP="00DA5B31">
    <w:pPr>
      <w:pStyle w:val="a5"/>
      <w:ind w:firstLine="357"/>
      <w:jc w:val="right"/>
      <w:rPr>
        <w:i/>
        <w:sz w:val="16"/>
        <w:szCs w:val="16"/>
      </w:rPr>
    </w:pPr>
    <w:r w:rsidRPr="00D54432">
      <w:rPr>
        <w:i/>
        <w:sz w:val="16"/>
        <w:szCs w:val="16"/>
      </w:rPr>
      <w:t>ISSN 1916-9</w:t>
    </w:r>
    <w:r w:rsidR="00752B87">
      <w:rPr>
        <w:rFonts w:hint="eastAsia"/>
        <w:i/>
        <w:sz w:val="16"/>
        <w:szCs w:val="16"/>
      </w:rPr>
      <w:t>752</w:t>
    </w:r>
    <w:r w:rsidRPr="00D54432">
      <w:rPr>
        <w:i/>
        <w:sz w:val="16"/>
        <w:szCs w:val="16"/>
      </w:rPr>
      <w:t xml:space="preserve">   E-ISSN 1916-</w:t>
    </w:r>
    <w:r w:rsidR="00F91003">
      <w:rPr>
        <w:rFonts w:hint="eastAsia"/>
        <w:i/>
        <w:sz w:val="16"/>
        <w:szCs w:val="16"/>
      </w:rPr>
      <w:t>9</w:t>
    </w:r>
    <w:r w:rsidR="00752B87">
      <w:rPr>
        <w:rFonts w:hint="eastAsia"/>
        <w:i/>
        <w:sz w:val="16"/>
        <w:szCs w:val="16"/>
      </w:rPr>
      <w:t>760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448912"/>
      <w:docPartObj>
        <w:docPartGallery w:val="Page Numbers (Bottom of Page)"/>
        <w:docPartUnique/>
      </w:docPartObj>
    </w:sdtPr>
    <w:sdtContent>
      <w:p w14:paraId="5A597C09" w14:textId="0F71A8A8" w:rsidR="00390BC3" w:rsidRDefault="00390BC3">
        <w:pPr>
          <w:pStyle w:val="a5"/>
          <w:jc w:val="center"/>
        </w:pPr>
        <w:r>
          <w:fldChar w:fldCharType="begin"/>
        </w:r>
        <w:r>
          <w:instrText>PAGE   \* MERGEFORMAT</w:instrText>
        </w:r>
        <w:r>
          <w:fldChar w:fldCharType="separate"/>
        </w:r>
        <w:r w:rsidR="001F73AD" w:rsidRPr="001F73AD">
          <w:rPr>
            <w:noProof/>
            <w:lang w:val="zh-CN"/>
          </w:rPr>
          <w:t>0</w:t>
        </w:r>
        <w:r>
          <w:fldChar w:fldCharType="end"/>
        </w:r>
      </w:p>
    </w:sdtContent>
  </w:sdt>
  <w:p w14:paraId="6F51079C" w14:textId="0CDECC8A" w:rsidR="00C21F29" w:rsidRDefault="00C21F29" w:rsidP="001D68BC">
    <w:pPr>
      <w:pStyle w:val="a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ABE4C" w14:textId="77777777" w:rsidR="00692A43" w:rsidRDefault="00692A43">
      <w:r>
        <w:separator/>
      </w:r>
    </w:p>
  </w:footnote>
  <w:footnote w:type="continuationSeparator" w:id="0">
    <w:p w14:paraId="5FFAF03C" w14:textId="77777777" w:rsidR="00692A43" w:rsidRDefault="00692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AC4B" w14:textId="77777777" w:rsidR="003D0FD6" w:rsidRPr="00F91003" w:rsidRDefault="00F91003" w:rsidP="00405AF1">
    <w:pPr>
      <w:pStyle w:val="a3"/>
    </w:pPr>
    <w:r w:rsidRPr="006319B3">
      <w:t>www.</w:t>
    </w:r>
    <w:r w:rsidR="00405AF1">
      <w:t>sciedu</w:t>
    </w:r>
    <w:r w:rsidRPr="006319B3">
      <w:t>.</w:t>
    </w:r>
    <w:r w:rsidR="00405AF1">
      <w:t>ca</w:t>
    </w:r>
    <w:r w:rsidRPr="006319B3">
      <w:t>/</w:t>
    </w:r>
    <w:r w:rsidR="001E0A26">
      <w:rPr>
        <w:rFonts w:hint="eastAsia"/>
      </w:rPr>
      <w:t>jas</w:t>
    </w:r>
    <w:r w:rsidRPr="006319B3">
      <w:t xml:space="preserve"> </w:t>
    </w:r>
    <w:r>
      <w:rPr>
        <w:rFonts w:hint="eastAsia"/>
      </w:rPr>
      <w:t xml:space="preserve">             </w:t>
    </w:r>
    <w:r w:rsidR="00405AF1">
      <w:t xml:space="preserve"> </w:t>
    </w:r>
    <w:r w:rsidR="001E0A26">
      <w:rPr>
        <w:rFonts w:hint="eastAsia"/>
      </w:rPr>
      <w:t xml:space="preserve"> </w:t>
    </w:r>
    <w:r>
      <w:rPr>
        <w:rFonts w:hint="eastAsia"/>
      </w:rPr>
      <w:t xml:space="preserve">   </w:t>
    </w:r>
    <w:r w:rsidR="00405AF1">
      <w:t xml:space="preserve"> </w:t>
    </w:r>
    <w:r>
      <w:rPr>
        <w:rFonts w:hint="eastAsia"/>
      </w:rPr>
      <w:t xml:space="preserve">  </w:t>
    </w:r>
    <w:r w:rsidR="001E0A26">
      <w:rPr>
        <w:rFonts w:hint="eastAsia"/>
      </w:rPr>
      <w:t>Journal of Agricultural Science</w:t>
    </w:r>
    <w:r>
      <w:rPr>
        <w:rFonts w:hint="eastAsia"/>
      </w:rPr>
      <w:t xml:space="preserve">   </w:t>
    </w:r>
    <w:r w:rsidR="00405AF1">
      <w:t xml:space="preserve">   </w:t>
    </w:r>
    <w:r>
      <w:rPr>
        <w:rFonts w:hint="eastAsia"/>
      </w:rPr>
      <w:t xml:space="preserve">   </w:t>
    </w:r>
    <w:r w:rsidR="001E0A26">
      <w:rPr>
        <w:rFonts w:hint="eastAsia"/>
      </w:rPr>
      <w:t xml:space="preserve"> </w:t>
    </w:r>
    <w:r>
      <w:rPr>
        <w:rFonts w:hint="eastAsia"/>
      </w:rPr>
      <w:t xml:space="preserve">        </w:t>
    </w:r>
    <w:r>
      <w:t xml:space="preserve">Vol. 2, No. </w:t>
    </w:r>
    <w:r w:rsidR="001E0A26">
      <w:rPr>
        <w:rFonts w:hint="eastAsia"/>
      </w:rPr>
      <w:t>3</w:t>
    </w:r>
    <w:r>
      <w:t xml:space="preserve">; </w:t>
    </w:r>
    <w:r w:rsidR="001E0A26">
      <w:rPr>
        <w:rFonts w:hint="eastAsia"/>
      </w:rPr>
      <w:t>September</w:t>
    </w:r>
    <w:r>
      <w:t xml:space="preserve"> 2010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B865" w14:textId="28BD6664" w:rsidR="00FF6E9C" w:rsidRDefault="00E6219C">
    <w:pPr>
      <w:pStyle w:val="a3"/>
    </w:pPr>
    <w:r w:rsidRPr="00AA571F">
      <w:t>http://</w:t>
    </w:r>
    <w:r w:rsidR="008C0870">
      <w:rPr>
        <w:rFonts w:hint="eastAsia"/>
      </w:rPr>
      <w:t>ijhe</w:t>
    </w:r>
    <w:r w:rsidRPr="00AA571F">
      <w:t>.sciedupress.com</w:t>
    </w:r>
    <w:r w:rsidR="00FF6E9C">
      <w:ptab w:relativeTo="margin" w:alignment="center" w:leader="none"/>
    </w:r>
    <w:r w:rsidR="008C0870" w:rsidRPr="008C0870">
      <w:t xml:space="preserve"> International Journal of Higher Education </w:t>
    </w:r>
    <w:r w:rsidR="00FF6E9C">
      <w:ptab w:relativeTo="margin" w:alignment="right" w:leader="none"/>
    </w:r>
    <w:r w:rsidR="008C0870">
      <w:t xml:space="preserve">Vol. </w:t>
    </w:r>
    <w:r w:rsidR="00DE1F85">
      <w:t>1</w:t>
    </w:r>
    <w:r w:rsidR="007E2189">
      <w:t>3</w:t>
    </w:r>
    <w:r w:rsidR="008C0870">
      <w:t xml:space="preserve">, No. </w:t>
    </w:r>
    <w:r w:rsidR="00784914">
      <w:rPr>
        <w:rFonts w:hint="eastAsia"/>
      </w:rPr>
      <w:t>5</w:t>
    </w:r>
    <w:r w:rsidR="008C0870">
      <w:t>; 20</w:t>
    </w:r>
    <w:r w:rsidR="008C0870">
      <w:rPr>
        <w:rFonts w:hint="eastAsia"/>
      </w:rPr>
      <w:t>2</w:t>
    </w:r>
    <w:r w:rsidR="007E218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A64C2B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297243F1"/>
    <w:multiLevelType w:val="hybridMultilevel"/>
    <w:tmpl w:val="92705F58"/>
    <w:lvl w:ilvl="0" w:tplc="39DAD544">
      <w:numFmt w:val="bullet"/>
      <w:suff w:val="space"/>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011FD8"/>
    <w:multiLevelType w:val="hybridMultilevel"/>
    <w:tmpl w:val="5330D126"/>
    <w:lvl w:ilvl="0" w:tplc="2E6C6B5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95737298">
    <w:abstractNumId w:val="0"/>
  </w:num>
  <w:num w:numId="2" w16cid:durableId="752967276">
    <w:abstractNumId w:val="2"/>
  </w:num>
  <w:num w:numId="3" w16cid:durableId="1195412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5D3"/>
    <w:rsid w:val="00011425"/>
    <w:rsid w:val="00026B9E"/>
    <w:rsid w:val="000400AD"/>
    <w:rsid w:val="000419E1"/>
    <w:rsid w:val="00050B31"/>
    <w:rsid w:val="00062473"/>
    <w:rsid w:val="00066EF0"/>
    <w:rsid w:val="00074B18"/>
    <w:rsid w:val="0007685C"/>
    <w:rsid w:val="00076CA7"/>
    <w:rsid w:val="000858E7"/>
    <w:rsid w:val="000865EC"/>
    <w:rsid w:val="000A6F3B"/>
    <w:rsid w:val="000B4B85"/>
    <w:rsid w:val="000C1DF4"/>
    <w:rsid w:val="000C45E8"/>
    <w:rsid w:val="000C783F"/>
    <w:rsid w:val="001001ED"/>
    <w:rsid w:val="00104999"/>
    <w:rsid w:val="00105B5E"/>
    <w:rsid w:val="0010704A"/>
    <w:rsid w:val="00115B43"/>
    <w:rsid w:val="001217BB"/>
    <w:rsid w:val="00133F22"/>
    <w:rsid w:val="00142C06"/>
    <w:rsid w:val="0014402D"/>
    <w:rsid w:val="00152178"/>
    <w:rsid w:val="001540CE"/>
    <w:rsid w:val="001644F6"/>
    <w:rsid w:val="00171FB9"/>
    <w:rsid w:val="0019013D"/>
    <w:rsid w:val="0019112A"/>
    <w:rsid w:val="00191BAA"/>
    <w:rsid w:val="0019621C"/>
    <w:rsid w:val="001965D3"/>
    <w:rsid w:val="00196FB6"/>
    <w:rsid w:val="001A21FE"/>
    <w:rsid w:val="001A400D"/>
    <w:rsid w:val="001A5418"/>
    <w:rsid w:val="001B5D4B"/>
    <w:rsid w:val="001B6AB3"/>
    <w:rsid w:val="001C27B8"/>
    <w:rsid w:val="001C3532"/>
    <w:rsid w:val="001C54F1"/>
    <w:rsid w:val="001D68BC"/>
    <w:rsid w:val="001E0A26"/>
    <w:rsid w:val="001E4288"/>
    <w:rsid w:val="001F5799"/>
    <w:rsid w:val="001F5CF6"/>
    <w:rsid w:val="001F73AD"/>
    <w:rsid w:val="00212B4E"/>
    <w:rsid w:val="00220710"/>
    <w:rsid w:val="002211CC"/>
    <w:rsid w:val="002228C1"/>
    <w:rsid w:val="00240CD8"/>
    <w:rsid w:val="002502C3"/>
    <w:rsid w:val="0025395D"/>
    <w:rsid w:val="00272773"/>
    <w:rsid w:val="0028146B"/>
    <w:rsid w:val="00292E53"/>
    <w:rsid w:val="00294860"/>
    <w:rsid w:val="002B37E4"/>
    <w:rsid w:val="002B690D"/>
    <w:rsid w:val="002C5AB7"/>
    <w:rsid w:val="002F17B7"/>
    <w:rsid w:val="002F1985"/>
    <w:rsid w:val="002F36B9"/>
    <w:rsid w:val="002F5330"/>
    <w:rsid w:val="002F591F"/>
    <w:rsid w:val="003016F6"/>
    <w:rsid w:val="00302EA8"/>
    <w:rsid w:val="003039D0"/>
    <w:rsid w:val="0031287B"/>
    <w:rsid w:val="0032225F"/>
    <w:rsid w:val="003224E3"/>
    <w:rsid w:val="003231B8"/>
    <w:rsid w:val="0033293C"/>
    <w:rsid w:val="00333032"/>
    <w:rsid w:val="00334FDE"/>
    <w:rsid w:val="003517AD"/>
    <w:rsid w:val="00371029"/>
    <w:rsid w:val="003741C1"/>
    <w:rsid w:val="00376491"/>
    <w:rsid w:val="00390BC3"/>
    <w:rsid w:val="003933BC"/>
    <w:rsid w:val="00396A2D"/>
    <w:rsid w:val="003A391D"/>
    <w:rsid w:val="003B055D"/>
    <w:rsid w:val="003B7978"/>
    <w:rsid w:val="003C1013"/>
    <w:rsid w:val="003C71FA"/>
    <w:rsid w:val="003D0CB1"/>
    <w:rsid w:val="003D0FD6"/>
    <w:rsid w:val="003D1EAF"/>
    <w:rsid w:val="003D6027"/>
    <w:rsid w:val="003F588D"/>
    <w:rsid w:val="003F63DB"/>
    <w:rsid w:val="003F6ED5"/>
    <w:rsid w:val="003F6FF9"/>
    <w:rsid w:val="00405AF1"/>
    <w:rsid w:val="004067A5"/>
    <w:rsid w:val="00407279"/>
    <w:rsid w:val="0040729B"/>
    <w:rsid w:val="004130F0"/>
    <w:rsid w:val="00416177"/>
    <w:rsid w:val="004277A5"/>
    <w:rsid w:val="00427CA0"/>
    <w:rsid w:val="0043744C"/>
    <w:rsid w:val="00440D04"/>
    <w:rsid w:val="00457F43"/>
    <w:rsid w:val="004672DF"/>
    <w:rsid w:val="00472B13"/>
    <w:rsid w:val="00474689"/>
    <w:rsid w:val="0047478D"/>
    <w:rsid w:val="00476C8F"/>
    <w:rsid w:val="00493354"/>
    <w:rsid w:val="004935F5"/>
    <w:rsid w:val="004A7CD1"/>
    <w:rsid w:val="004B1CB1"/>
    <w:rsid w:val="004B4080"/>
    <w:rsid w:val="004C63FC"/>
    <w:rsid w:val="004C7E08"/>
    <w:rsid w:val="004D399E"/>
    <w:rsid w:val="004D754B"/>
    <w:rsid w:val="004E6ACB"/>
    <w:rsid w:val="004F5FF2"/>
    <w:rsid w:val="004F65DD"/>
    <w:rsid w:val="005070B7"/>
    <w:rsid w:val="00512568"/>
    <w:rsid w:val="00513C04"/>
    <w:rsid w:val="0051533A"/>
    <w:rsid w:val="00521383"/>
    <w:rsid w:val="00523E0D"/>
    <w:rsid w:val="0053109C"/>
    <w:rsid w:val="00535D24"/>
    <w:rsid w:val="005375CC"/>
    <w:rsid w:val="00541B88"/>
    <w:rsid w:val="00546F10"/>
    <w:rsid w:val="00561CE7"/>
    <w:rsid w:val="00572F38"/>
    <w:rsid w:val="0058105F"/>
    <w:rsid w:val="00581388"/>
    <w:rsid w:val="00583AA1"/>
    <w:rsid w:val="00591FD5"/>
    <w:rsid w:val="005934FF"/>
    <w:rsid w:val="0059484B"/>
    <w:rsid w:val="005956C2"/>
    <w:rsid w:val="0059593D"/>
    <w:rsid w:val="00595C83"/>
    <w:rsid w:val="00596FAB"/>
    <w:rsid w:val="005A0020"/>
    <w:rsid w:val="005A0D4E"/>
    <w:rsid w:val="005B5311"/>
    <w:rsid w:val="005C586E"/>
    <w:rsid w:val="005D0FD4"/>
    <w:rsid w:val="005D707C"/>
    <w:rsid w:val="005E2C97"/>
    <w:rsid w:val="005E465D"/>
    <w:rsid w:val="005F0488"/>
    <w:rsid w:val="005F7246"/>
    <w:rsid w:val="006035FC"/>
    <w:rsid w:val="006048DB"/>
    <w:rsid w:val="00614220"/>
    <w:rsid w:val="00623AF1"/>
    <w:rsid w:val="006240BA"/>
    <w:rsid w:val="006319B3"/>
    <w:rsid w:val="00636010"/>
    <w:rsid w:val="00641735"/>
    <w:rsid w:val="00654D2A"/>
    <w:rsid w:val="00661082"/>
    <w:rsid w:val="006657E2"/>
    <w:rsid w:val="006661CB"/>
    <w:rsid w:val="00674223"/>
    <w:rsid w:val="00674A42"/>
    <w:rsid w:val="00676D9D"/>
    <w:rsid w:val="00684556"/>
    <w:rsid w:val="00692A43"/>
    <w:rsid w:val="00693231"/>
    <w:rsid w:val="006A05A7"/>
    <w:rsid w:val="006A4D79"/>
    <w:rsid w:val="006B05F4"/>
    <w:rsid w:val="006B2EA7"/>
    <w:rsid w:val="006C68EF"/>
    <w:rsid w:val="00703E92"/>
    <w:rsid w:val="00707146"/>
    <w:rsid w:val="00716235"/>
    <w:rsid w:val="00722F3C"/>
    <w:rsid w:val="00726D0B"/>
    <w:rsid w:val="007361FE"/>
    <w:rsid w:val="00736CD1"/>
    <w:rsid w:val="00736FAD"/>
    <w:rsid w:val="007414CB"/>
    <w:rsid w:val="00752B87"/>
    <w:rsid w:val="00753B12"/>
    <w:rsid w:val="00753BED"/>
    <w:rsid w:val="00754C5C"/>
    <w:rsid w:val="00754E8F"/>
    <w:rsid w:val="0075640D"/>
    <w:rsid w:val="00757EBB"/>
    <w:rsid w:val="007634B4"/>
    <w:rsid w:val="00766A89"/>
    <w:rsid w:val="007736F6"/>
    <w:rsid w:val="00777F24"/>
    <w:rsid w:val="00784914"/>
    <w:rsid w:val="0079590A"/>
    <w:rsid w:val="007A111F"/>
    <w:rsid w:val="007A2312"/>
    <w:rsid w:val="007A3FB3"/>
    <w:rsid w:val="007A7738"/>
    <w:rsid w:val="007D64C8"/>
    <w:rsid w:val="007D65C9"/>
    <w:rsid w:val="007E2189"/>
    <w:rsid w:val="007E2809"/>
    <w:rsid w:val="007E4506"/>
    <w:rsid w:val="007F2FC7"/>
    <w:rsid w:val="007F4199"/>
    <w:rsid w:val="007F77A1"/>
    <w:rsid w:val="0080370A"/>
    <w:rsid w:val="00810738"/>
    <w:rsid w:val="00811D32"/>
    <w:rsid w:val="00813852"/>
    <w:rsid w:val="0081563F"/>
    <w:rsid w:val="00817B2F"/>
    <w:rsid w:val="00827638"/>
    <w:rsid w:val="00832AF5"/>
    <w:rsid w:val="00837707"/>
    <w:rsid w:val="00863DDC"/>
    <w:rsid w:val="00864336"/>
    <w:rsid w:val="008659B9"/>
    <w:rsid w:val="00865D4D"/>
    <w:rsid w:val="00871703"/>
    <w:rsid w:val="008739D8"/>
    <w:rsid w:val="00884CD1"/>
    <w:rsid w:val="00892279"/>
    <w:rsid w:val="00893178"/>
    <w:rsid w:val="008A4D18"/>
    <w:rsid w:val="008A630B"/>
    <w:rsid w:val="008B28F9"/>
    <w:rsid w:val="008C0870"/>
    <w:rsid w:val="008D18C2"/>
    <w:rsid w:val="008E47C8"/>
    <w:rsid w:val="008E7985"/>
    <w:rsid w:val="008F0FC3"/>
    <w:rsid w:val="008F6C6C"/>
    <w:rsid w:val="0090012D"/>
    <w:rsid w:val="0090013F"/>
    <w:rsid w:val="00906405"/>
    <w:rsid w:val="00912179"/>
    <w:rsid w:val="00923AE5"/>
    <w:rsid w:val="009355CA"/>
    <w:rsid w:val="00942838"/>
    <w:rsid w:val="00950BDB"/>
    <w:rsid w:val="00951C5F"/>
    <w:rsid w:val="00956137"/>
    <w:rsid w:val="00960B45"/>
    <w:rsid w:val="009744AB"/>
    <w:rsid w:val="00974965"/>
    <w:rsid w:val="0098511C"/>
    <w:rsid w:val="00993E45"/>
    <w:rsid w:val="00997B5A"/>
    <w:rsid w:val="009A07F0"/>
    <w:rsid w:val="009A4CB0"/>
    <w:rsid w:val="009A7F61"/>
    <w:rsid w:val="009B2262"/>
    <w:rsid w:val="009B5F7D"/>
    <w:rsid w:val="009B743A"/>
    <w:rsid w:val="009C0DD8"/>
    <w:rsid w:val="009D07C7"/>
    <w:rsid w:val="00A03B95"/>
    <w:rsid w:val="00A03FC9"/>
    <w:rsid w:val="00A064B7"/>
    <w:rsid w:val="00A079C1"/>
    <w:rsid w:val="00A10323"/>
    <w:rsid w:val="00A1670E"/>
    <w:rsid w:val="00A357DA"/>
    <w:rsid w:val="00A3642D"/>
    <w:rsid w:val="00A4682C"/>
    <w:rsid w:val="00A5160C"/>
    <w:rsid w:val="00A62D9C"/>
    <w:rsid w:val="00A81E23"/>
    <w:rsid w:val="00A83669"/>
    <w:rsid w:val="00A96155"/>
    <w:rsid w:val="00AA0502"/>
    <w:rsid w:val="00AA19EE"/>
    <w:rsid w:val="00AA571F"/>
    <w:rsid w:val="00AA5891"/>
    <w:rsid w:val="00AC5FEB"/>
    <w:rsid w:val="00AD0463"/>
    <w:rsid w:val="00AD70A4"/>
    <w:rsid w:val="00AD7884"/>
    <w:rsid w:val="00AF3344"/>
    <w:rsid w:val="00B05D21"/>
    <w:rsid w:val="00B15D60"/>
    <w:rsid w:val="00B37038"/>
    <w:rsid w:val="00B545AF"/>
    <w:rsid w:val="00B64396"/>
    <w:rsid w:val="00B6449C"/>
    <w:rsid w:val="00B6530B"/>
    <w:rsid w:val="00B74B57"/>
    <w:rsid w:val="00B76EF2"/>
    <w:rsid w:val="00B82753"/>
    <w:rsid w:val="00B83BFF"/>
    <w:rsid w:val="00B85B69"/>
    <w:rsid w:val="00B906B5"/>
    <w:rsid w:val="00BA280B"/>
    <w:rsid w:val="00BB10D0"/>
    <w:rsid w:val="00BB2C68"/>
    <w:rsid w:val="00BB5964"/>
    <w:rsid w:val="00BC54B6"/>
    <w:rsid w:val="00BD43DF"/>
    <w:rsid w:val="00BD45FF"/>
    <w:rsid w:val="00BE20B1"/>
    <w:rsid w:val="00BE3806"/>
    <w:rsid w:val="00BE7D88"/>
    <w:rsid w:val="00BF0A68"/>
    <w:rsid w:val="00BF0C86"/>
    <w:rsid w:val="00BF190D"/>
    <w:rsid w:val="00C0024D"/>
    <w:rsid w:val="00C21F29"/>
    <w:rsid w:val="00C323E2"/>
    <w:rsid w:val="00C6234C"/>
    <w:rsid w:val="00C656C1"/>
    <w:rsid w:val="00C675D9"/>
    <w:rsid w:val="00C67804"/>
    <w:rsid w:val="00C8031A"/>
    <w:rsid w:val="00C8105A"/>
    <w:rsid w:val="00C811F9"/>
    <w:rsid w:val="00C82661"/>
    <w:rsid w:val="00C96929"/>
    <w:rsid w:val="00CB0720"/>
    <w:rsid w:val="00CB6182"/>
    <w:rsid w:val="00CC04F3"/>
    <w:rsid w:val="00CC2706"/>
    <w:rsid w:val="00CD701B"/>
    <w:rsid w:val="00CE11CC"/>
    <w:rsid w:val="00CF2427"/>
    <w:rsid w:val="00CF28C9"/>
    <w:rsid w:val="00D01486"/>
    <w:rsid w:val="00D01D2E"/>
    <w:rsid w:val="00D03CE2"/>
    <w:rsid w:val="00D05171"/>
    <w:rsid w:val="00D05CF9"/>
    <w:rsid w:val="00D10826"/>
    <w:rsid w:val="00D122B7"/>
    <w:rsid w:val="00D12E39"/>
    <w:rsid w:val="00D15956"/>
    <w:rsid w:val="00D22829"/>
    <w:rsid w:val="00D25361"/>
    <w:rsid w:val="00D30330"/>
    <w:rsid w:val="00D31FA7"/>
    <w:rsid w:val="00D35FAF"/>
    <w:rsid w:val="00D462BF"/>
    <w:rsid w:val="00D4655C"/>
    <w:rsid w:val="00D4737D"/>
    <w:rsid w:val="00D54432"/>
    <w:rsid w:val="00D619A0"/>
    <w:rsid w:val="00D6226D"/>
    <w:rsid w:val="00D6538E"/>
    <w:rsid w:val="00D66F62"/>
    <w:rsid w:val="00D72850"/>
    <w:rsid w:val="00D8469D"/>
    <w:rsid w:val="00D85AC4"/>
    <w:rsid w:val="00D9205E"/>
    <w:rsid w:val="00D95A84"/>
    <w:rsid w:val="00DA2952"/>
    <w:rsid w:val="00DA5B31"/>
    <w:rsid w:val="00DB3127"/>
    <w:rsid w:val="00DC1850"/>
    <w:rsid w:val="00DC2A94"/>
    <w:rsid w:val="00DC5FDA"/>
    <w:rsid w:val="00DD3336"/>
    <w:rsid w:val="00DE0333"/>
    <w:rsid w:val="00DE1F85"/>
    <w:rsid w:val="00DE5B38"/>
    <w:rsid w:val="00E237CB"/>
    <w:rsid w:val="00E24372"/>
    <w:rsid w:val="00E24CDF"/>
    <w:rsid w:val="00E41D09"/>
    <w:rsid w:val="00E42C9F"/>
    <w:rsid w:val="00E46C6D"/>
    <w:rsid w:val="00E50116"/>
    <w:rsid w:val="00E6219C"/>
    <w:rsid w:val="00E73654"/>
    <w:rsid w:val="00E830EA"/>
    <w:rsid w:val="00E84B91"/>
    <w:rsid w:val="00E85760"/>
    <w:rsid w:val="00E85F7B"/>
    <w:rsid w:val="00E94E64"/>
    <w:rsid w:val="00EA5981"/>
    <w:rsid w:val="00EA78B0"/>
    <w:rsid w:val="00EB0077"/>
    <w:rsid w:val="00EB0286"/>
    <w:rsid w:val="00EC18E9"/>
    <w:rsid w:val="00EC5BA9"/>
    <w:rsid w:val="00ED7427"/>
    <w:rsid w:val="00EE5EA0"/>
    <w:rsid w:val="00EE60A0"/>
    <w:rsid w:val="00EF0E77"/>
    <w:rsid w:val="00EF1062"/>
    <w:rsid w:val="00EF4B88"/>
    <w:rsid w:val="00EF4DDF"/>
    <w:rsid w:val="00F0662E"/>
    <w:rsid w:val="00F07FBF"/>
    <w:rsid w:val="00F2376E"/>
    <w:rsid w:val="00F71667"/>
    <w:rsid w:val="00F74B2E"/>
    <w:rsid w:val="00F75419"/>
    <w:rsid w:val="00F91003"/>
    <w:rsid w:val="00F9668A"/>
    <w:rsid w:val="00F96FC3"/>
    <w:rsid w:val="00FB6430"/>
    <w:rsid w:val="00FC0E15"/>
    <w:rsid w:val="00FC1CC4"/>
    <w:rsid w:val="00FE7FAD"/>
    <w:rsid w:val="00FF1E91"/>
    <w:rsid w:val="00FF6691"/>
    <w:rsid w:val="00FF6E9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64FE6E67"/>
  <w15:docId w15:val="{9522A986-9156-415B-AD5A-75AA8F42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146"/>
    <w:pPr>
      <w:widowControl w:val="0"/>
      <w:jc w:val="both"/>
    </w:pPr>
    <w:rPr>
      <w:kern w:val="2"/>
      <w:sz w:val="21"/>
      <w:szCs w:val="24"/>
      <w:lang w:val="en-US"/>
    </w:rPr>
  </w:style>
  <w:style w:type="paragraph" w:styleId="1">
    <w:name w:val="heading 1"/>
    <w:basedOn w:val="a"/>
    <w:next w:val="a"/>
    <w:qFormat/>
    <w:rsid w:val="00707146"/>
    <w:pPr>
      <w:keepNext/>
      <w:widowControl/>
      <w:overflowPunct w:val="0"/>
      <w:autoSpaceDE w:val="0"/>
      <w:autoSpaceDN w:val="0"/>
      <w:adjustRightInd w:val="0"/>
      <w:spacing w:after="160" w:line="280" w:lineRule="exact"/>
      <w:textAlignment w:val="baseline"/>
      <w:outlineLvl w:val="0"/>
    </w:pPr>
    <w:rPr>
      <w:b/>
      <w:bCs/>
      <w:kern w:val="0"/>
      <w:sz w:val="22"/>
      <w:szCs w:val="22"/>
      <w:lang w:val="en-GB"/>
    </w:rPr>
  </w:style>
  <w:style w:type="paragraph" w:styleId="20">
    <w:name w:val="heading 2"/>
    <w:basedOn w:val="a"/>
    <w:next w:val="a"/>
    <w:qFormat/>
    <w:rsid w:val="00707146"/>
    <w:pPr>
      <w:keepNext/>
      <w:jc w:val="center"/>
      <w:outlineLvl w:val="1"/>
    </w:pPr>
    <w:rPr>
      <w:spacing w:val="-20"/>
      <w:sz w:val="40"/>
      <w:szCs w:val="40"/>
    </w:rPr>
  </w:style>
  <w:style w:type="paragraph" w:styleId="3">
    <w:name w:val="heading 3"/>
    <w:basedOn w:val="a"/>
    <w:next w:val="a"/>
    <w:qFormat/>
    <w:rsid w:val="00707146"/>
    <w:pPr>
      <w:keepNext/>
      <w:spacing w:after="120" w:line="220" w:lineRule="exact"/>
      <w:outlineLvl w:val="2"/>
    </w:pPr>
    <w:rPr>
      <w:b/>
      <w:color w:val="000000"/>
      <w:sz w:val="22"/>
      <w:szCs w:val="22"/>
    </w:rPr>
  </w:style>
  <w:style w:type="paragraph" w:styleId="4">
    <w:name w:val="heading 4"/>
    <w:basedOn w:val="a"/>
    <w:next w:val="a"/>
    <w:qFormat/>
    <w:rsid w:val="00707146"/>
    <w:pPr>
      <w:keepNext/>
      <w:ind w:firstLine="284"/>
      <w:outlineLvl w:val="3"/>
    </w:pPr>
    <w:rPr>
      <w:b/>
      <w:bCs/>
      <w:sz w:val="18"/>
    </w:rPr>
  </w:style>
  <w:style w:type="paragraph" w:styleId="5">
    <w:name w:val="heading 5"/>
    <w:basedOn w:val="a"/>
    <w:next w:val="a"/>
    <w:qFormat/>
    <w:rsid w:val="00707146"/>
    <w:pPr>
      <w:keepNext/>
      <w:widowControl/>
      <w:overflowPunct w:val="0"/>
      <w:autoSpaceDE w:val="0"/>
      <w:autoSpaceDN w:val="0"/>
      <w:adjustRightInd w:val="0"/>
      <w:spacing w:after="160" w:line="280" w:lineRule="exact"/>
      <w:textAlignment w:val="baseline"/>
      <w:outlineLvl w:val="4"/>
    </w:pPr>
    <w:rPr>
      <w:i/>
      <w:iCs/>
      <w:kern w:val="0"/>
      <w:sz w:val="22"/>
      <w:szCs w:val="22"/>
      <w:lang w:val="en-GB"/>
    </w:rPr>
  </w:style>
  <w:style w:type="paragraph" w:styleId="6">
    <w:name w:val="heading 6"/>
    <w:basedOn w:val="a"/>
    <w:next w:val="a"/>
    <w:qFormat/>
    <w:rsid w:val="00707146"/>
    <w:pPr>
      <w:keepNext/>
      <w:outlineLvl w:val="5"/>
    </w:pPr>
    <w:rPr>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7146"/>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707146"/>
    <w:pPr>
      <w:tabs>
        <w:tab w:val="center" w:pos="4153"/>
        <w:tab w:val="right" w:pos="8306"/>
      </w:tabs>
      <w:snapToGrid w:val="0"/>
      <w:jc w:val="left"/>
    </w:pPr>
    <w:rPr>
      <w:sz w:val="18"/>
      <w:szCs w:val="18"/>
    </w:rPr>
  </w:style>
  <w:style w:type="character" w:styleId="a7">
    <w:name w:val="page number"/>
    <w:basedOn w:val="a0"/>
    <w:rsid w:val="00707146"/>
  </w:style>
  <w:style w:type="paragraph" w:customStyle="1" w:styleId="HHeaderspecial2">
    <w:name w:val="HHeader special 2"/>
    <w:basedOn w:val="a"/>
    <w:rsid w:val="00707146"/>
    <w:pPr>
      <w:widowControl/>
      <w:overflowPunct w:val="0"/>
      <w:autoSpaceDE w:val="0"/>
      <w:autoSpaceDN w:val="0"/>
      <w:adjustRightInd w:val="0"/>
      <w:spacing w:after="260" w:line="260" w:lineRule="atLeast"/>
      <w:textAlignment w:val="baseline"/>
    </w:pPr>
    <w:rPr>
      <w:rFonts w:ascii="Arial" w:hAnsi="Arial"/>
      <w:b/>
      <w:kern w:val="0"/>
      <w:sz w:val="36"/>
      <w:szCs w:val="20"/>
      <w:lang w:val="en-GB" w:eastAsia="en-US"/>
    </w:rPr>
  </w:style>
  <w:style w:type="paragraph" w:styleId="a8">
    <w:name w:val="footnote text"/>
    <w:basedOn w:val="a"/>
    <w:semiHidden/>
    <w:rsid w:val="00707146"/>
    <w:pPr>
      <w:snapToGrid w:val="0"/>
      <w:jc w:val="left"/>
    </w:pPr>
    <w:rPr>
      <w:sz w:val="18"/>
      <w:szCs w:val="18"/>
    </w:rPr>
  </w:style>
  <w:style w:type="character" w:styleId="a9">
    <w:name w:val="footnote reference"/>
    <w:basedOn w:val="a0"/>
    <w:semiHidden/>
    <w:rsid w:val="00707146"/>
    <w:rPr>
      <w:vertAlign w:val="superscript"/>
    </w:rPr>
  </w:style>
  <w:style w:type="paragraph" w:styleId="aa">
    <w:name w:val="Document Map"/>
    <w:basedOn w:val="a"/>
    <w:link w:val="ab"/>
    <w:rsid w:val="00707146"/>
    <w:pPr>
      <w:shd w:val="clear" w:color="auto" w:fill="000080"/>
    </w:pPr>
  </w:style>
  <w:style w:type="character" w:styleId="ac">
    <w:name w:val="Strong"/>
    <w:basedOn w:val="a0"/>
    <w:qFormat/>
    <w:rsid w:val="00707146"/>
    <w:rPr>
      <w:b/>
      <w:bCs/>
    </w:rPr>
  </w:style>
  <w:style w:type="paragraph" w:styleId="ad">
    <w:name w:val="Body Text Indent"/>
    <w:basedOn w:val="a"/>
    <w:link w:val="ae"/>
    <w:rsid w:val="00707146"/>
    <w:pPr>
      <w:ind w:firstLine="425"/>
      <w:jc w:val="left"/>
    </w:pPr>
    <w:rPr>
      <w:sz w:val="28"/>
      <w:szCs w:val="20"/>
    </w:rPr>
  </w:style>
  <w:style w:type="paragraph" w:styleId="21">
    <w:name w:val="Body Text Indent 2"/>
    <w:basedOn w:val="a"/>
    <w:rsid w:val="00707146"/>
    <w:pPr>
      <w:spacing w:after="120" w:line="480" w:lineRule="auto"/>
      <w:ind w:leftChars="200" w:left="420"/>
    </w:pPr>
  </w:style>
  <w:style w:type="paragraph" w:styleId="af">
    <w:name w:val="Title"/>
    <w:basedOn w:val="a"/>
    <w:qFormat/>
    <w:rsid w:val="00707146"/>
    <w:pPr>
      <w:jc w:val="center"/>
    </w:pPr>
    <w:rPr>
      <w:sz w:val="40"/>
      <w:szCs w:val="40"/>
    </w:rPr>
  </w:style>
  <w:style w:type="character" w:customStyle="1" w:styleId="1Char">
    <w:name w:val="标题 1 Char"/>
    <w:basedOn w:val="a0"/>
    <w:rsid w:val="00707146"/>
    <w:rPr>
      <w:rFonts w:eastAsia="宋体"/>
      <w:b/>
      <w:bCs/>
      <w:kern w:val="44"/>
      <w:sz w:val="44"/>
      <w:szCs w:val="44"/>
      <w:lang w:val="en-US" w:eastAsia="zh-CN" w:bidi="ar-SA"/>
    </w:rPr>
  </w:style>
  <w:style w:type="paragraph" w:styleId="af0">
    <w:name w:val="Normal (Web)"/>
    <w:basedOn w:val="a"/>
    <w:rsid w:val="00707146"/>
    <w:pPr>
      <w:widowControl/>
      <w:spacing w:before="100" w:beforeAutospacing="1" w:after="100" w:afterAutospacing="1"/>
      <w:jc w:val="left"/>
    </w:pPr>
    <w:rPr>
      <w:rFonts w:ascii="宋体" w:hAnsi="宋体"/>
      <w:color w:val="000000"/>
      <w:kern w:val="0"/>
      <w:sz w:val="24"/>
    </w:rPr>
  </w:style>
  <w:style w:type="paragraph" w:styleId="22">
    <w:name w:val="Body Text 2"/>
    <w:basedOn w:val="a"/>
    <w:rsid w:val="00707146"/>
    <w:pPr>
      <w:spacing w:after="160" w:line="280" w:lineRule="exact"/>
      <w:jc w:val="left"/>
    </w:pPr>
    <w:rPr>
      <w:sz w:val="22"/>
      <w:szCs w:val="21"/>
    </w:rPr>
  </w:style>
  <w:style w:type="paragraph" w:customStyle="1" w:styleId="Abstract">
    <w:name w:val="Abstract"/>
    <w:basedOn w:val="af1"/>
    <w:rsid w:val="00707146"/>
    <w:pPr>
      <w:widowControl/>
      <w:overflowPunct w:val="0"/>
      <w:autoSpaceDE w:val="0"/>
      <w:autoSpaceDN w:val="0"/>
      <w:adjustRightInd w:val="0"/>
      <w:ind w:left="567" w:right="567"/>
      <w:jc w:val="both"/>
      <w:textAlignment w:val="baseline"/>
    </w:pPr>
    <w:rPr>
      <w:rFonts w:eastAsia="PMingLiU"/>
      <w:bCs w:val="0"/>
      <w:kern w:val="0"/>
      <w:sz w:val="20"/>
      <w:szCs w:val="20"/>
      <w:lang w:eastAsia="en-US"/>
    </w:rPr>
  </w:style>
  <w:style w:type="paragraph" w:styleId="af1">
    <w:name w:val="Body Text"/>
    <w:basedOn w:val="a"/>
    <w:link w:val="af2"/>
    <w:rsid w:val="00707146"/>
    <w:pPr>
      <w:jc w:val="center"/>
    </w:pPr>
    <w:rPr>
      <w:bCs/>
    </w:rPr>
  </w:style>
  <w:style w:type="character" w:customStyle="1" w:styleId="MSPMincho">
    <w:name w:val="样式 (中文) MS PMincho"/>
    <w:basedOn w:val="a0"/>
    <w:rsid w:val="00707146"/>
    <w:rPr>
      <w:rFonts w:eastAsia="Times New Roman"/>
    </w:rPr>
  </w:style>
  <w:style w:type="character" w:customStyle="1" w:styleId="f281">
    <w:name w:val="f281"/>
    <w:basedOn w:val="a0"/>
    <w:rsid w:val="00707146"/>
    <w:rPr>
      <w:spacing w:val="420"/>
      <w:sz w:val="18"/>
      <w:szCs w:val="18"/>
    </w:rPr>
  </w:style>
  <w:style w:type="paragraph" w:styleId="af3">
    <w:name w:val="endnote text"/>
    <w:basedOn w:val="a"/>
    <w:semiHidden/>
    <w:rsid w:val="00707146"/>
    <w:pPr>
      <w:snapToGrid w:val="0"/>
      <w:jc w:val="left"/>
    </w:pPr>
  </w:style>
  <w:style w:type="paragraph" w:styleId="30">
    <w:name w:val="Body Text 3"/>
    <w:basedOn w:val="a"/>
    <w:rsid w:val="00707146"/>
    <w:pPr>
      <w:spacing w:after="160" w:line="280" w:lineRule="exact"/>
    </w:pPr>
    <w:rPr>
      <w:i/>
      <w:iCs/>
      <w:sz w:val="22"/>
    </w:rPr>
  </w:style>
  <w:style w:type="character" w:styleId="af4">
    <w:name w:val="Hyperlink"/>
    <w:basedOn w:val="a0"/>
    <w:rsid w:val="00427CA0"/>
    <w:rPr>
      <w:color w:val="0000FF"/>
      <w:u w:val="single"/>
    </w:rPr>
  </w:style>
  <w:style w:type="numbering" w:customStyle="1" w:styleId="10">
    <w:name w:val="无列表1"/>
    <w:next w:val="a2"/>
    <w:semiHidden/>
    <w:rsid w:val="00871703"/>
  </w:style>
  <w:style w:type="paragraph" w:customStyle="1" w:styleId="AuthorNames">
    <w:name w:val="Author Names"/>
    <w:basedOn w:val="a"/>
    <w:next w:val="AuthorAffiliations"/>
    <w:rsid w:val="00871703"/>
    <w:pPr>
      <w:widowControl/>
      <w:jc w:val="center"/>
    </w:pPr>
    <w:rPr>
      <w:kern w:val="0"/>
      <w:sz w:val="20"/>
      <w:szCs w:val="20"/>
      <w:lang w:eastAsia="en-US"/>
    </w:rPr>
  </w:style>
  <w:style w:type="paragraph" w:customStyle="1" w:styleId="Nomenclature">
    <w:name w:val="Nomenclature"/>
    <w:basedOn w:val="a"/>
    <w:rsid w:val="00871703"/>
    <w:pPr>
      <w:tabs>
        <w:tab w:val="left" w:pos="864"/>
        <w:tab w:val="left" w:pos="1152"/>
      </w:tabs>
    </w:pPr>
    <w:rPr>
      <w:kern w:val="0"/>
      <w:sz w:val="20"/>
      <w:szCs w:val="20"/>
      <w:lang w:eastAsia="en-US"/>
    </w:rPr>
  </w:style>
  <w:style w:type="paragraph" w:customStyle="1" w:styleId="AuthorAffiliations">
    <w:name w:val="Author Affiliations"/>
    <w:basedOn w:val="a"/>
    <w:next w:val="AuthorNames"/>
    <w:rsid w:val="00871703"/>
    <w:pPr>
      <w:widowControl/>
      <w:spacing w:after="240"/>
      <w:jc w:val="center"/>
    </w:pPr>
    <w:rPr>
      <w:i/>
      <w:iCs/>
      <w:kern w:val="0"/>
      <w:sz w:val="20"/>
      <w:szCs w:val="20"/>
      <w:lang w:eastAsia="en-US"/>
    </w:rPr>
  </w:style>
  <w:style w:type="paragraph" w:customStyle="1" w:styleId="Text">
    <w:name w:val="Text"/>
    <w:basedOn w:val="a"/>
    <w:rsid w:val="00871703"/>
    <w:pPr>
      <w:widowControl/>
      <w:tabs>
        <w:tab w:val="left" w:pos="288"/>
      </w:tabs>
      <w:ind w:firstLine="288"/>
    </w:pPr>
    <w:rPr>
      <w:kern w:val="0"/>
      <w:sz w:val="20"/>
      <w:szCs w:val="20"/>
      <w:lang w:eastAsia="en-US"/>
    </w:rPr>
  </w:style>
  <w:style w:type="paragraph" w:customStyle="1" w:styleId="Equation">
    <w:name w:val="Equation"/>
    <w:basedOn w:val="a"/>
    <w:next w:val="Text"/>
    <w:autoRedefine/>
    <w:rsid w:val="00871703"/>
    <w:pPr>
      <w:widowControl/>
      <w:tabs>
        <w:tab w:val="center" w:pos="4680"/>
        <w:tab w:val="right" w:pos="9360"/>
      </w:tabs>
      <w:spacing w:before="240" w:after="240"/>
    </w:pPr>
    <w:rPr>
      <w:kern w:val="0"/>
      <w:sz w:val="20"/>
      <w:szCs w:val="20"/>
      <w:lang w:eastAsia="en-US"/>
    </w:rPr>
  </w:style>
  <w:style w:type="paragraph" w:customStyle="1" w:styleId="BibliographicalReferenceNumbers">
    <w:name w:val="Bibliographical Reference Numbers"/>
    <w:basedOn w:val="a"/>
    <w:next w:val="Text"/>
    <w:rsid w:val="00871703"/>
    <w:pPr>
      <w:widowControl/>
    </w:pPr>
    <w:rPr>
      <w:kern w:val="0"/>
      <w:sz w:val="20"/>
      <w:szCs w:val="20"/>
      <w:vertAlign w:val="superscript"/>
      <w:lang w:eastAsia="en-US"/>
    </w:rPr>
  </w:style>
  <w:style w:type="paragraph" w:customStyle="1" w:styleId="Figure">
    <w:name w:val="Figure"/>
    <w:basedOn w:val="a"/>
    <w:next w:val="Text"/>
    <w:rsid w:val="00871703"/>
    <w:pPr>
      <w:framePr w:hSpace="187" w:vSpace="187" w:wrap="auto" w:vAnchor="text" w:hAnchor="text" w:y="1"/>
      <w:widowControl/>
    </w:pPr>
    <w:rPr>
      <w:b/>
      <w:bCs/>
      <w:kern w:val="0"/>
      <w:sz w:val="20"/>
      <w:szCs w:val="20"/>
      <w:lang w:eastAsia="en-US"/>
    </w:rPr>
  </w:style>
  <w:style w:type="paragraph" w:customStyle="1" w:styleId="References">
    <w:name w:val="References"/>
    <w:basedOn w:val="a"/>
    <w:rsid w:val="00871703"/>
    <w:pPr>
      <w:widowControl/>
      <w:ind w:firstLine="288"/>
    </w:pPr>
    <w:rPr>
      <w:kern w:val="0"/>
      <w:sz w:val="18"/>
      <w:szCs w:val="18"/>
      <w:lang w:eastAsia="en-US"/>
    </w:rPr>
  </w:style>
  <w:style w:type="paragraph" w:customStyle="1" w:styleId="Footnote">
    <w:name w:val="Footnote"/>
    <w:basedOn w:val="a"/>
    <w:rsid w:val="00871703"/>
    <w:pPr>
      <w:widowControl/>
    </w:pPr>
    <w:rPr>
      <w:kern w:val="0"/>
      <w:sz w:val="20"/>
      <w:szCs w:val="20"/>
      <w:lang w:eastAsia="en-US"/>
    </w:rPr>
  </w:style>
  <w:style w:type="character" w:styleId="af5">
    <w:name w:val="FollowedHyperlink"/>
    <w:basedOn w:val="a0"/>
    <w:rsid w:val="00871703"/>
    <w:rPr>
      <w:color w:val="800080"/>
      <w:u w:val="single"/>
    </w:rPr>
  </w:style>
  <w:style w:type="paragraph" w:customStyle="1" w:styleId="text0">
    <w:name w:val="text"/>
    <w:basedOn w:val="a"/>
    <w:rsid w:val="00871703"/>
    <w:pPr>
      <w:widowControl/>
      <w:ind w:firstLine="288"/>
    </w:pPr>
    <w:rPr>
      <w:kern w:val="0"/>
      <w:sz w:val="20"/>
      <w:szCs w:val="20"/>
      <w:lang w:eastAsia="en-US"/>
    </w:rPr>
  </w:style>
  <w:style w:type="paragraph" w:customStyle="1" w:styleId="ExtendedQuote">
    <w:name w:val="Extended Quote"/>
    <w:basedOn w:val="Text"/>
    <w:rsid w:val="00871703"/>
    <w:pPr>
      <w:ind w:left="576" w:firstLine="0"/>
    </w:pPr>
    <w:rPr>
      <w:sz w:val="18"/>
      <w:szCs w:val="18"/>
    </w:rPr>
  </w:style>
  <w:style w:type="character" w:customStyle="1" w:styleId="msoins0">
    <w:name w:val="msoins"/>
    <w:basedOn w:val="a0"/>
    <w:rsid w:val="00871703"/>
    <w:rPr>
      <w:u w:val="single"/>
    </w:rPr>
  </w:style>
  <w:style w:type="paragraph" w:customStyle="1" w:styleId="BAnormal">
    <w:name w:val="BA normal"/>
    <w:basedOn w:val="a"/>
    <w:rsid w:val="00871703"/>
    <w:pPr>
      <w:widowControl/>
      <w:jc w:val="left"/>
    </w:pPr>
    <w:rPr>
      <w:rFonts w:ascii="Book Antiqua" w:hAnsi="Book Antiqua"/>
      <w:kern w:val="0"/>
      <w:sz w:val="24"/>
      <w:lang w:eastAsia="en-US"/>
    </w:rPr>
  </w:style>
  <w:style w:type="paragraph" w:styleId="af6">
    <w:name w:val="Body Text First Indent"/>
    <w:basedOn w:val="a"/>
    <w:link w:val="af7"/>
    <w:rsid w:val="00871703"/>
    <w:pPr>
      <w:widowControl/>
      <w:spacing w:after="120"/>
      <w:ind w:firstLine="720"/>
      <w:jc w:val="left"/>
    </w:pPr>
    <w:rPr>
      <w:rFonts w:ascii="Arial" w:hAnsi="Arial" w:cs="Arial"/>
      <w:kern w:val="0"/>
      <w:sz w:val="20"/>
      <w:szCs w:val="20"/>
      <w:lang w:eastAsia="en-US"/>
    </w:rPr>
  </w:style>
  <w:style w:type="character" w:customStyle="1" w:styleId="af2">
    <w:name w:val="正文文本 字符"/>
    <w:basedOn w:val="a0"/>
    <w:link w:val="af1"/>
    <w:rsid w:val="00871703"/>
    <w:rPr>
      <w:bCs/>
      <w:kern w:val="2"/>
      <w:sz w:val="21"/>
      <w:szCs w:val="24"/>
    </w:rPr>
  </w:style>
  <w:style w:type="character" w:customStyle="1" w:styleId="af7">
    <w:name w:val="正文文本首行缩进 字符"/>
    <w:basedOn w:val="af2"/>
    <w:link w:val="af6"/>
    <w:rsid w:val="00871703"/>
    <w:rPr>
      <w:bCs/>
      <w:kern w:val="2"/>
      <w:sz w:val="21"/>
      <w:szCs w:val="24"/>
    </w:rPr>
  </w:style>
  <w:style w:type="paragraph" w:customStyle="1" w:styleId="StyleBodyTextFirstIndentTimesNewRomanJustified">
    <w:name w:val="Style Body Text First Indent + Times New Roman Justified"/>
    <w:basedOn w:val="af6"/>
    <w:autoRedefine/>
    <w:rsid w:val="00871703"/>
    <w:pPr>
      <w:jc w:val="both"/>
    </w:pPr>
    <w:rPr>
      <w:rFonts w:ascii="Times New Roman" w:hAnsi="Times New Roman" w:cs="Times New Roman"/>
    </w:rPr>
  </w:style>
  <w:style w:type="character" w:customStyle="1" w:styleId="BodyTextFirstIndentChar">
    <w:name w:val="Body Text First Indent Char"/>
    <w:basedOn w:val="a0"/>
    <w:rsid w:val="00871703"/>
    <w:rPr>
      <w:rFonts w:ascii="Arial" w:hAnsi="Arial" w:cs="Arial"/>
      <w:lang w:val="en-US" w:eastAsia="en-US" w:bidi="ar-SA"/>
    </w:rPr>
  </w:style>
  <w:style w:type="character" w:customStyle="1" w:styleId="EquationCaption">
    <w:name w:val="_Equation Caption"/>
    <w:rsid w:val="00871703"/>
  </w:style>
  <w:style w:type="character" w:customStyle="1" w:styleId="MTEquationSection">
    <w:name w:val="MTEquationSection"/>
    <w:basedOn w:val="a0"/>
    <w:rsid w:val="00871703"/>
    <w:rPr>
      <w:vanish/>
      <w:color w:val="FF0000"/>
      <w:spacing w:val="-3"/>
    </w:rPr>
  </w:style>
  <w:style w:type="paragraph" w:customStyle="1" w:styleId="MTDisplayEquation">
    <w:name w:val="MTDisplayEquation"/>
    <w:basedOn w:val="a"/>
    <w:next w:val="a"/>
    <w:rsid w:val="00871703"/>
    <w:pPr>
      <w:widowControl/>
      <w:tabs>
        <w:tab w:val="center" w:pos="4320"/>
        <w:tab w:val="right" w:pos="8640"/>
      </w:tabs>
      <w:spacing w:line="480" w:lineRule="atLeast"/>
    </w:pPr>
    <w:rPr>
      <w:rFonts w:eastAsia="MS Mincho"/>
      <w:kern w:val="0"/>
      <w:sz w:val="24"/>
      <w:lang w:eastAsia="ja-JP"/>
    </w:rPr>
  </w:style>
  <w:style w:type="paragraph" w:styleId="af8">
    <w:name w:val="Balloon Text"/>
    <w:basedOn w:val="a"/>
    <w:link w:val="af9"/>
    <w:rsid w:val="00871703"/>
    <w:pPr>
      <w:widowControl/>
      <w:jc w:val="left"/>
    </w:pPr>
    <w:rPr>
      <w:rFonts w:ascii="Tahoma" w:eastAsia="MS Mincho" w:hAnsi="Tahoma" w:cs="Tahoma"/>
      <w:kern w:val="0"/>
      <w:sz w:val="16"/>
      <w:szCs w:val="16"/>
      <w:lang w:eastAsia="ja-JP"/>
    </w:rPr>
  </w:style>
  <w:style w:type="character" w:customStyle="1" w:styleId="af9">
    <w:name w:val="批注框文本 字符"/>
    <w:basedOn w:val="a0"/>
    <w:link w:val="af8"/>
    <w:rsid w:val="00871703"/>
    <w:rPr>
      <w:rFonts w:ascii="Tahoma" w:eastAsia="MS Mincho" w:hAnsi="Tahoma" w:cs="Tahoma"/>
      <w:sz w:val="16"/>
      <w:szCs w:val="16"/>
      <w:lang w:eastAsia="ja-JP"/>
    </w:rPr>
  </w:style>
  <w:style w:type="paragraph" w:styleId="afa">
    <w:name w:val="caption"/>
    <w:basedOn w:val="a"/>
    <w:next w:val="a"/>
    <w:qFormat/>
    <w:rsid w:val="00871703"/>
    <w:pPr>
      <w:widowControl/>
      <w:jc w:val="center"/>
    </w:pPr>
    <w:rPr>
      <w:b/>
      <w:bCs/>
      <w:kern w:val="0"/>
      <w:sz w:val="20"/>
      <w:szCs w:val="20"/>
      <w:lang w:eastAsia="en-US"/>
    </w:rPr>
  </w:style>
  <w:style w:type="paragraph" w:styleId="31">
    <w:name w:val="Body Text Indent 3"/>
    <w:basedOn w:val="a"/>
    <w:link w:val="32"/>
    <w:rsid w:val="00912179"/>
    <w:pPr>
      <w:widowControl/>
      <w:tabs>
        <w:tab w:val="center" w:pos="0"/>
      </w:tabs>
      <w:suppressAutoHyphens/>
      <w:spacing w:line="480" w:lineRule="auto"/>
      <w:ind w:left="720" w:hanging="720"/>
      <w:jc w:val="left"/>
    </w:pPr>
    <w:rPr>
      <w:rFonts w:ascii="Arial" w:eastAsia="Times New Roman" w:hAnsi="Arial"/>
      <w:kern w:val="0"/>
      <w:sz w:val="24"/>
      <w:szCs w:val="20"/>
      <w:lang w:eastAsia="ru-RU"/>
    </w:rPr>
  </w:style>
  <w:style w:type="character" w:customStyle="1" w:styleId="32">
    <w:name w:val="正文文本缩进 3 字符"/>
    <w:basedOn w:val="a0"/>
    <w:link w:val="31"/>
    <w:rsid w:val="00912179"/>
    <w:rPr>
      <w:rFonts w:ascii="Arial" w:eastAsia="Times New Roman" w:hAnsi="Arial"/>
      <w:sz w:val="24"/>
      <w:lang w:eastAsia="ru-RU"/>
    </w:rPr>
  </w:style>
  <w:style w:type="character" w:customStyle="1" w:styleId="aps-heading">
    <w:name w:val="aps-heading"/>
    <w:basedOn w:val="a0"/>
    <w:rsid w:val="00912179"/>
  </w:style>
  <w:style w:type="paragraph" w:customStyle="1" w:styleId="Corps">
    <w:name w:val="Corps"/>
    <w:basedOn w:val="a"/>
    <w:rsid w:val="00912179"/>
    <w:pPr>
      <w:widowControl/>
      <w:jc w:val="left"/>
    </w:pPr>
    <w:rPr>
      <w:rFonts w:eastAsia="Times New Roman"/>
      <w:kern w:val="0"/>
      <w:sz w:val="24"/>
      <w:szCs w:val="20"/>
      <w:lang w:val="en-GB" w:eastAsia="ru-RU"/>
    </w:rPr>
  </w:style>
  <w:style w:type="character" w:customStyle="1" w:styleId="a4">
    <w:name w:val="页眉 字符"/>
    <w:basedOn w:val="a0"/>
    <w:link w:val="a3"/>
    <w:rsid w:val="00912179"/>
    <w:rPr>
      <w:kern w:val="2"/>
      <w:sz w:val="18"/>
      <w:szCs w:val="18"/>
    </w:rPr>
  </w:style>
  <w:style w:type="character" w:customStyle="1" w:styleId="a6">
    <w:name w:val="页脚 字符"/>
    <w:basedOn w:val="a0"/>
    <w:link w:val="a5"/>
    <w:uiPriority w:val="99"/>
    <w:rsid w:val="00912179"/>
    <w:rPr>
      <w:kern w:val="2"/>
      <w:sz w:val="18"/>
      <w:szCs w:val="18"/>
    </w:rPr>
  </w:style>
  <w:style w:type="numbering" w:customStyle="1" w:styleId="23">
    <w:name w:val="无列表2"/>
    <w:next w:val="a2"/>
    <w:semiHidden/>
    <w:rsid w:val="00AD0463"/>
  </w:style>
  <w:style w:type="paragraph" w:customStyle="1" w:styleId="MapleOutput1">
    <w:name w:val="Maple Output1"/>
    <w:next w:val="a"/>
    <w:rsid w:val="00AD0463"/>
    <w:pPr>
      <w:autoSpaceDE w:val="0"/>
      <w:autoSpaceDN w:val="0"/>
      <w:adjustRightInd w:val="0"/>
      <w:spacing w:line="360" w:lineRule="auto"/>
    </w:pPr>
    <w:rPr>
      <w:color w:val="000000"/>
      <w:sz w:val="24"/>
      <w:szCs w:val="24"/>
      <w:lang w:val="en-US" w:eastAsia="ru-RU"/>
    </w:rPr>
  </w:style>
  <w:style w:type="paragraph" w:customStyle="1" w:styleId="MapleOutput">
    <w:name w:val="Maple Output"/>
    <w:next w:val="a"/>
    <w:rsid w:val="00AD0463"/>
    <w:pPr>
      <w:autoSpaceDE w:val="0"/>
      <w:autoSpaceDN w:val="0"/>
      <w:adjustRightInd w:val="0"/>
      <w:spacing w:line="360" w:lineRule="auto"/>
      <w:jc w:val="center"/>
    </w:pPr>
    <w:rPr>
      <w:color w:val="000000"/>
      <w:sz w:val="24"/>
      <w:szCs w:val="24"/>
      <w:lang w:val="en-US" w:eastAsia="ru-RU"/>
    </w:rPr>
  </w:style>
  <w:style w:type="character" w:customStyle="1" w:styleId="MapleInput">
    <w:name w:val="Maple Input"/>
    <w:rsid w:val="00AD0463"/>
    <w:rPr>
      <w:rFonts w:ascii="Courier New" w:hAnsi="Courier New" w:cs="Courier New"/>
      <w:b/>
      <w:bCs/>
      <w:color w:val="FF0000"/>
      <w:sz w:val="24"/>
    </w:rPr>
  </w:style>
  <w:style w:type="table" w:customStyle="1" w:styleId="11">
    <w:name w:val="Стиль таблицы1"/>
    <w:basedOn w:val="12"/>
    <w:rsid w:val="00AD046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2">
    <w:name w:val="Table Grid 1"/>
    <w:basedOn w:val="a1"/>
    <w:rsid w:val="00AD04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3">
    <w:name w:val="Table Classic 1"/>
    <w:basedOn w:val="a1"/>
    <w:rsid w:val="00AD0463"/>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b">
    <w:name w:val="Table Grid"/>
    <w:basedOn w:val="a1"/>
    <w:rsid w:val="00AD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1"/>
    <w:rsid w:val="00AD04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b">
    <w:name w:val="文档结构图 字符"/>
    <w:basedOn w:val="a0"/>
    <w:link w:val="aa"/>
    <w:rsid w:val="00AD0463"/>
    <w:rPr>
      <w:kern w:val="2"/>
      <w:sz w:val="21"/>
      <w:szCs w:val="24"/>
      <w:shd w:val="clear" w:color="auto" w:fill="000080"/>
    </w:rPr>
  </w:style>
  <w:style w:type="numbering" w:customStyle="1" w:styleId="33">
    <w:name w:val="无列表3"/>
    <w:next w:val="a2"/>
    <w:semiHidden/>
    <w:rsid w:val="006035FC"/>
  </w:style>
  <w:style w:type="paragraph" w:customStyle="1" w:styleId="Author">
    <w:name w:val="Author"/>
    <w:basedOn w:val="a"/>
    <w:next w:val="a"/>
    <w:rsid w:val="006035FC"/>
    <w:pPr>
      <w:wordWrap w:val="0"/>
      <w:ind w:firstLine="284"/>
      <w:jc w:val="center"/>
    </w:pPr>
    <w:rPr>
      <w:rFonts w:eastAsia="DotumChe"/>
      <w:sz w:val="20"/>
      <w:szCs w:val="20"/>
      <w:lang w:eastAsia="ko-KR"/>
    </w:rPr>
  </w:style>
  <w:style w:type="paragraph" w:styleId="24">
    <w:name w:val="List 2"/>
    <w:basedOn w:val="a"/>
    <w:rsid w:val="006035FC"/>
    <w:pPr>
      <w:widowControl/>
      <w:ind w:left="566" w:hanging="283"/>
      <w:jc w:val="left"/>
    </w:pPr>
    <w:rPr>
      <w:kern w:val="0"/>
      <w:sz w:val="24"/>
      <w:lang w:val="fr-FR" w:eastAsia="fr-FR"/>
    </w:rPr>
  </w:style>
  <w:style w:type="paragraph" w:styleId="2">
    <w:name w:val="List Bullet 2"/>
    <w:basedOn w:val="a"/>
    <w:rsid w:val="006035FC"/>
    <w:pPr>
      <w:widowControl/>
      <w:numPr>
        <w:numId w:val="1"/>
      </w:numPr>
      <w:jc w:val="left"/>
    </w:pPr>
    <w:rPr>
      <w:kern w:val="0"/>
      <w:sz w:val="24"/>
      <w:lang w:val="fr-FR" w:eastAsia="fr-FR"/>
    </w:rPr>
  </w:style>
  <w:style w:type="paragraph" w:styleId="afd">
    <w:name w:val="Subtitle"/>
    <w:basedOn w:val="a"/>
    <w:link w:val="afe"/>
    <w:qFormat/>
    <w:rsid w:val="006035FC"/>
    <w:pPr>
      <w:widowControl/>
      <w:spacing w:after="60"/>
      <w:jc w:val="center"/>
      <w:outlineLvl w:val="1"/>
    </w:pPr>
    <w:rPr>
      <w:rFonts w:ascii="Arial" w:hAnsi="Arial" w:cs="Arial"/>
      <w:kern w:val="0"/>
      <w:sz w:val="24"/>
      <w:lang w:val="fr-FR" w:eastAsia="fr-FR"/>
    </w:rPr>
  </w:style>
  <w:style w:type="character" w:customStyle="1" w:styleId="afe">
    <w:name w:val="副标题 字符"/>
    <w:basedOn w:val="a0"/>
    <w:link w:val="afd"/>
    <w:rsid w:val="006035FC"/>
    <w:rPr>
      <w:rFonts w:ascii="Arial" w:hAnsi="Arial" w:cs="Arial"/>
      <w:sz w:val="24"/>
      <w:szCs w:val="24"/>
      <w:lang w:val="fr-FR" w:eastAsia="fr-FR"/>
    </w:rPr>
  </w:style>
  <w:style w:type="paragraph" w:styleId="aff">
    <w:name w:val="Normal Indent"/>
    <w:basedOn w:val="a"/>
    <w:rsid w:val="006035FC"/>
    <w:pPr>
      <w:widowControl/>
      <w:ind w:left="708"/>
      <w:jc w:val="left"/>
    </w:pPr>
    <w:rPr>
      <w:kern w:val="0"/>
      <w:sz w:val="24"/>
      <w:lang w:val="fr-FR" w:eastAsia="fr-FR"/>
    </w:rPr>
  </w:style>
  <w:style w:type="paragraph" w:styleId="25">
    <w:name w:val="Body Text First Indent 2"/>
    <w:basedOn w:val="ad"/>
    <w:link w:val="26"/>
    <w:rsid w:val="006035FC"/>
    <w:pPr>
      <w:widowControl/>
      <w:spacing w:after="120"/>
      <w:ind w:left="283" w:firstLine="210"/>
    </w:pPr>
    <w:rPr>
      <w:kern w:val="0"/>
      <w:sz w:val="24"/>
      <w:szCs w:val="24"/>
      <w:lang w:val="fr-FR" w:eastAsia="fr-FR"/>
    </w:rPr>
  </w:style>
  <w:style w:type="character" w:customStyle="1" w:styleId="ae">
    <w:name w:val="正文文本缩进 字符"/>
    <w:basedOn w:val="a0"/>
    <w:link w:val="ad"/>
    <w:rsid w:val="006035FC"/>
    <w:rPr>
      <w:kern w:val="2"/>
      <w:sz w:val="28"/>
    </w:rPr>
  </w:style>
  <w:style w:type="character" w:customStyle="1" w:styleId="26">
    <w:name w:val="正文文本首行缩进 2 字符"/>
    <w:basedOn w:val="ae"/>
    <w:link w:val="25"/>
    <w:rsid w:val="006035FC"/>
    <w:rPr>
      <w:kern w:val="2"/>
      <w:sz w:val="28"/>
    </w:rPr>
  </w:style>
  <w:style w:type="paragraph" w:customStyle="1" w:styleId="Style1">
    <w:name w:val="Style1"/>
    <w:basedOn w:val="a"/>
    <w:rsid w:val="006035FC"/>
    <w:pPr>
      <w:widowControl/>
      <w:spacing w:line="240" w:lineRule="exact"/>
    </w:pPr>
    <w:rPr>
      <w:kern w:val="0"/>
      <w:sz w:val="20"/>
      <w:szCs w:val="20"/>
      <w:lang w:eastAsia="fr-FR"/>
    </w:rPr>
  </w:style>
  <w:style w:type="paragraph" w:customStyle="1" w:styleId="Style2">
    <w:name w:val="Style2"/>
    <w:basedOn w:val="a"/>
    <w:next w:val="Style1"/>
    <w:rsid w:val="006035FC"/>
    <w:pPr>
      <w:widowControl/>
      <w:spacing w:line="240" w:lineRule="exact"/>
    </w:pPr>
    <w:rPr>
      <w:kern w:val="0"/>
      <w:sz w:val="20"/>
      <w:szCs w:val="20"/>
      <w:lang w:eastAsia="fr-FR"/>
    </w:rPr>
  </w:style>
  <w:style w:type="character" w:styleId="aff0">
    <w:name w:val="Emphasis"/>
    <w:basedOn w:val="a0"/>
    <w:qFormat/>
    <w:rsid w:val="00115B43"/>
    <w:rPr>
      <w:b/>
      <w:bCs/>
      <w:i w:val="0"/>
      <w:iCs w:val="0"/>
    </w:rPr>
  </w:style>
  <w:style w:type="paragraph" w:customStyle="1" w:styleId="last">
    <w:name w:val="last"/>
    <w:basedOn w:val="a"/>
    <w:rsid w:val="00115B43"/>
    <w:pPr>
      <w:widowControl/>
      <w:spacing w:after="240"/>
      <w:jc w:val="left"/>
    </w:pPr>
    <w:rPr>
      <w:kern w:val="0"/>
      <w:sz w:val="24"/>
      <w:lang w:eastAsia="en-US"/>
    </w:rPr>
  </w:style>
  <w:style w:type="character" w:customStyle="1" w:styleId="authors1">
    <w:name w:val="authors1"/>
    <w:basedOn w:val="a0"/>
    <w:rsid w:val="00E830EA"/>
    <w:rPr>
      <w:rFonts w:ascii="Arial" w:hAnsi="Arial" w:cs="Arial" w:hint="default"/>
      <w:color w:val="4D555D"/>
      <w:sz w:val="18"/>
      <w:szCs w:val="18"/>
    </w:rPr>
  </w:style>
  <w:style w:type="paragraph" w:styleId="aff1">
    <w:name w:val="Quote"/>
    <w:basedOn w:val="a"/>
    <w:link w:val="aff2"/>
    <w:qFormat/>
    <w:rsid w:val="00E830EA"/>
    <w:pPr>
      <w:autoSpaceDE w:val="0"/>
      <w:autoSpaceDN w:val="0"/>
      <w:adjustRightInd w:val="0"/>
      <w:ind w:left="446" w:firstLine="144"/>
      <w:textAlignment w:val="baseline"/>
    </w:pPr>
    <w:rPr>
      <w:rFonts w:eastAsia="BatangChe"/>
      <w:kern w:val="0"/>
      <w:sz w:val="20"/>
      <w:szCs w:val="20"/>
      <w:lang w:eastAsia="ko-KR"/>
    </w:rPr>
  </w:style>
  <w:style w:type="character" w:customStyle="1" w:styleId="aff2">
    <w:name w:val="引用 字符"/>
    <w:basedOn w:val="a0"/>
    <w:link w:val="aff1"/>
    <w:rsid w:val="00E830EA"/>
    <w:rPr>
      <w:rFonts w:eastAsia="BatangChe"/>
      <w:lang w:eastAsia="ko-KR"/>
    </w:rPr>
  </w:style>
  <w:style w:type="character" w:customStyle="1" w:styleId="mediumtext1">
    <w:name w:val="medium_text1"/>
    <w:basedOn w:val="a0"/>
    <w:rsid w:val="00E830EA"/>
    <w:rPr>
      <w:sz w:val="24"/>
      <w:szCs w:val="24"/>
    </w:rPr>
  </w:style>
  <w:style w:type="character" w:customStyle="1" w:styleId="longtext1">
    <w:name w:val="long_text1"/>
    <w:basedOn w:val="a0"/>
    <w:rsid w:val="00E830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88243">
      <w:bodyDiv w:val="1"/>
      <w:marLeft w:val="0"/>
      <w:marRight w:val="0"/>
      <w:marTop w:val="0"/>
      <w:marBottom w:val="0"/>
      <w:divBdr>
        <w:top w:val="none" w:sz="0" w:space="0" w:color="auto"/>
        <w:left w:val="none" w:sz="0" w:space="0" w:color="auto"/>
        <w:bottom w:val="none" w:sz="0" w:space="0" w:color="auto"/>
        <w:right w:val="none" w:sz="0" w:space="0" w:color="auto"/>
      </w:divBdr>
    </w:div>
    <w:div w:id="1519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08&#23553;&#38754;&#21450;&#20869;&#39029;&#27169;&#26495;-ZHAO\CCSE\ASStemplate200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7602-6B8A-43B5-BEE2-27A0E5E3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ASStemplate2008</Template>
  <TotalTime>302</TotalTime>
  <Pages>2</Pages>
  <Words>693</Words>
  <Characters>3954</Characters>
  <Application>Microsoft Office Word</Application>
  <DocSecurity>0</DocSecurity>
  <Lines>32</Lines>
  <Paragraphs>9</Paragraphs>
  <ScaleCrop>false</ScaleCrop>
  <Company>MS User</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Administrators</dc:creator>
  <cp:lastModifiedBy>ping sun</cp:lastModifiedBy>
  <cp:revision>45</cp:revision>
  <cp:lastPrinted>2024-02-22T07:04:00Z</cp:lastPrinted>
  <dcterms:created xsi:type="dcterms:W3CDTF">2021-08-17T08:32:00Z</dcterms:created>
  <dcterms:modified xsi:type="dcterms:W3CDTF">2024-10-28T01:44:00Z</dcterms:modified>
</cp:coreProperties>
</file>